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6A1ED" w14:textId="77777777" w:rsidR="002C7B80" w:rsidRPr="00701A14" w:rsidRDefault="002C7B80" w:rsidP="002C7B80">
      <w:pPr>
        <w:spacing w:before="65"/>
        <w:ind w:right="450"/>
        <w:rPr>
          <w:rFonts w:cstheme="minorHAnsi"/>
          <w:b/>
          <w:sz w:val="28"/>
          <w:szCs w:val="28"/>
        </w:rPr>
      </w:pPr>
      <w:r w:rsidRPr="00701A14">
        <w:rPr>
          <w:rFonts w:cstheme="minorHAnsi"/>
          <w:b/>
          <w:sz w:val="28"/>
          <w:szCs w:val="28"/>
        </w:rPr>
        <w:t xml:space="preserve">MINUTES OF THE MEETING OF THE </w:t>
      </w:r>
      <w:r w:rsidRPr="00701A14">
        <w:rPr>
          <w:rFonts w:cstheme="minorHAnsi"/>
          <w:b/>
          <w:w w:val="95"/>
          <w:sz w:val="28"/>
          <w:szCs w:val="28"/>
        </w:rPr>
        <w:t>FRANKLIN SUSTAINABILITY COMMISSION</w:t>
      </w:r>
    </w:p>
    <w:p w14:paraId="20FEC7D5" w14:textId="43AA1F08" w:rsidR="002C7B80" w:rsidRPr="00AC71F4" w:rsidRDefault="009E0ECE" w:rsidP="002C7B80">
      <w:pPr>
        <w:pStyle w:val="BodyText"/>
        <w:spacing w:before="5"/>
        <w:ind w:left="3073" w:right="3645" w:firstLine="527"/>
        <w:jc w:val="center"/>
        <w:rPr>
          <w:rFonts w:asciiTheme="minorHAnsi" w:hAnsiTheme="minorHAnsi" w:cstheme="minorHAnsi"/>
          <w:b/>
        </w:rPr>
      </w:pPr>
      <w:r w:rsidRPr="00AC71F4">
        <w:rPr>
          <w:rFonts w:asciiTheme="minorHAnsi" w:hAnsiTheme="minorHAnsi" w:cstheme="minorHAnsi"/>
          <w:b/>
          <w:w w:val="115"/>
        </w:rPr>
        <w:t xml:space="preserve">December </w:t>
      </w:r>
      <w:r w:rsidR="00AC71F4" w:rsidRPr="00AC71F4">
        <w:rPr>
          <w:rFonts w:asciiTheme="minorHAnsi" w:hAnsiTheme="minorHAnsi" w:cstheme="minorHAnsi"/>
          <w:b/>
          <w:w w:val="115"/>
        </w:rPr>
        <w:t>4</w:t>
      </w:r>
      <w:r w:rsidR="002C7B80" w:rsidRPr="00AC71F4">
        <w:rPr>
          <w:rFonts w:asciiTheme="minorHAnsi" w:hAnsiTheme="minorHAnsi" w:cstheme="minorHAnsi"/>
          <w:b/>
          <w:w w:val="115"/>
        </w:rPr>
        <w:t>, 2020</w:t>
      </w:r>
    </w:p>
    <w:p w14:paraId="6944FBD6" w14:textId="77777777" w:rsidR="002C7B80" w:rsidRPr="004611B5" w:rsidRDefault="002C7B80" w:rsidP="002C7B80">
      <w:pPr>
        <w:pStyle w:val="BodyText"/>
        <w:spacing w:before="5"/>
        <w:rPr>
          <w:rFonts w:asciiTheme="minorHAnsi" w:hAnsiTheme="minorHAnsi" w:cstheme="minorHAnsi"/>
          <w:sz w:val="22"/>
          <w:szCs w:val="22"/>
        </w:rPr>
      </w:pPr>
    </w:p>
    <w:p w14:paraId="167E2932" w14:textId="45DD6E4A" w:rsidR="002C7B80" w:rsidRDefault="002C7B80" w:rsidP="002C7B80">
      <w:pPr>
        <w:pStyle w:val="BodyText"/>
        <w:spacing w:before="1"/>
        <w:ind w:left="100" w:right="678"/>
        <w:jc w:val="both"/>
        <w:rPr>
          <w:rFonts w:asciiTheme="minorHAnsi" w:hAnsiTheme="minorHAnsi" w:cstheme="minorHAnsi"/>
          <w:w w:val="105"/>
          <w:sz w:val="22"/>
          <w:szCs w:val="22"/>
        </w:rPr>
      </w:pPr>
      <w:r w:rsidRPr="004611B5">
        <w:rPr>
          <w:rFonts w:asciiTheme="minorHAnsi" w:hAnsiTheme="minorHAnsi" w:cstheme="minorHAnsi"/>
          <w:w w:val="105"/>
          <w:sz w:val="22"/>
          <w:szCs w:val="22"/>
        </w:rPr>
        <w:t xml:space="preserve">The Franklin Sustainability Commission held a regular meeting on </w:t>
      </w:r>
      <w:r>
        <w:rPr>
          <w:rFonts w:asciiTheme="minorHAnsi" w:hAnsiTheme="minorHAnsi" w:cstheme="minorHAnsi"/>
          <w:w w:val="105"/>
          <w:sz w:val="22"/>
          <w:szCs w:val="22"/>
        </w:rPr>
        <w:t xml:space="preserve">Friday, </w:t>
      </w:r>
      <w:r w:rsidR="009E0ECE">
        <w:rPr>
          <w:rFonts w:asciiTheme="minorHAnsi" w:hAnsiTheme="minorHAnsi" w:cstheme="minorHAnsi"/>
          <w:w w:val="105"/>
          <w:sz w:val="22"/>
          <w:szCs w:val="22"/>
        </w:rPr>
        <w:t xml:space="preserve">December </w:t>
      </w:r>
      <w:r w:rsidR="00EF68B5">
        <w:rPr>
          <w:rFonts w:asciiTheme="minorHAnsi" w:hAnsiTheme="minorHAnsi" w:cstheme="minorHAnsi"/>
          <w:w w:val="105"/>
          <w:sz w:val="22"/>
          <w:szCs w:val="22"/>
        </w:rPr>
        <w:t>4</w:t>
      </w:r>
      <w:r>
        <w:rPr>
          <w:rFonts w:asciiTheme="minorHAnsi" w:hAnsiTheme="minorHAnsi" w:cstheme="minorHAnsi"/>
          <w:w w:val="105"/>
          <w:sz w:val="22"/>
          <w:szCs w:val="22"/>
        </w:rPr>
        <w:t>, 2020</w:t>
      </w:r>
      <w:r w:rsidRPr="004611B5">
        <w:rPr>
          <w:rFonts w:asciiTheme="minorHAnsi" w:hAnsiTheme="minorHAnsi" w:cstheme="minorHAnsi"/>
          <w:w w:val="105"/>
          <w:sz w:val="22"/>
          <w:szCs w:val="22"/>
        </w:rPr>
        <w:t>, at 8:0</w:t>
      </w:r>
      <w:r w:rsidR="00630C62">
        <w:rPr>
          <w:rFonts w:asciiTheme="minorHAnsi" w:hAnsiTheme="minorHAnsi" w:cstheme="minorHAnsi"/>
          <w:w w:val="105"/>
          <w:sz w:val="22"/>
          <w:szCs w:val="22"/>
        </w:rPr>
        <w:t>0</w:t>
      </w:r>
      <w:r w:rsidRPr="004611B5">
        <w:rPr>
          <w:rFonts w:asciiTheme="minorHAnsi" w:hAnsiTheme="minorHAnsi" w:cstheme="minorHAnsi"/>
          <w:w w:val="105"/>
          <w:sz w:val="22"/>
          <w:szCs w:val="22"/>
        </w:rPr>
        <w:t xml:space="preserve"> </w:t>
      </w:r>
      <w:r w:rsidR="000373C2" w:rsidRPr="004611B5">
        <w:rPr>
          <w:rFonts w:asciiTheme="minorHAnsi" w:hAnsiTheme="minorHAnsi" w:cstheme="minorHAnsi"/>
          <w:w w:val="105"/>
          <w:sz w:val="22"/>
          <w:szCs w:val="22"/>
        </w:rPr>
        <w:t>a.m.</w:t>
      </w:r>
      <w:r w:rsidR="000373C2">
        <w:rPr>
          <w:rFonts w:asciiTheme="minorHAnsi" w:hAnsiTheme="minorHAnsi" w:cstheme="minorHAnsi"/>
          <w:w w:val="105"/>
          <w:sz w:val="22"/>
          <w:szCs w:val="22"/>
        </w:rPr>
        <w:t xml:space="preserve">  </w:t>
      </w:r>
      <w:r>
        <w:rPr>
          <w:rFonts w:asciiTheme="minorHAnsi" w:hAnsiTheme="minorHAnsi" w:cstheme="minorHAnsi"/>
          <w:w w:val="105"/>
          <w:sz w:val="22"/>
          <w:szCs w:val="22"/>
        </w:rPr>
        <w:t xml:space="preserve">The meeting was held virtually through Zoom due to the COVID-19 outbreak. </w:t>
      </w:r>
    </w:p>
    <w:p w14:paraId="00FF1E96"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5645158A" w14:textId="02FD4A94" w:rsidR="002C7B80" w:rsidRPr="00944247" w:rsidRDefault="002C7B80" w:rsidP="002C7B80">
      <w:pPr>
        <w:pStyle w:val="BodyText"/>
        <w:spacing w:before="1"/>
        <w:ind w:left="100" w:right="678"/>
        <w:jc w:val="both"/>
        <w:rPr>
          <w:rFonts w:asciiTheme="minorHAnsi" w:hAnsiTheme="minorHAnsi" w:cstheme="minorHAnsi"/>
          <w:w w:val="105"/>
          <w:sz w:val="22"/>
          <w:szCs w:val="22"/>
        </w:rPr>
      </w:pPr>
      <w:r w:rsidRPr="00517050">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read Resolution 2020-</w:t>
      </w:r>
      <w:r w:rsidR="00565146">
        <w:rPr>
          <w:rFonts w:asciiTheme="minorHAnsi" w:hAnsiTheme="minorHAnsi" w:cstheme="minorHAnsi"/>
          <w:w w:val="105"/>
          <w:sz w:val="22"/>
          <w:szCs w:val="22"/>
        </w:rPr>
        <w:t>2</w:t>
      </w:r>
      <w:r w:rsidR="009E0ECE">
        <w:rPr>
          <w:rFonts w:asciiTheme="minorHAnsi" w:hAnsiTheme="minorHAnsi" w:cstheme="minorHAnsi"/>
          <w:w w:val="105"/>
          <w:sz w:val="22"/>
          <w:szCs w:val="22"/>
        </w:rPr>
        <w:t>48</w:t>
      </w:r>
      <w:r>
        <w:rPr>
          <w:rFonts w:asciiTheme="minorHAnsi" w:hAnsiTheme="minorHAnsi" w:cstheme="minorHAnsi"/>
          <w:w w:val="105"/>
          <w:sz w:val="22"/>
          <w:szCs w:val="22"/>
        </w:rPr>
        <w:t xml:space="preserve">. This Resolution </w:t>
      </w:r>
      <w:r w:rsidR="00944247" w:rsidRPr="00944247">
        <w:rPr>
          <w:rFonts w:asciiTheme="minorHAnsi" w:hAnsiTheme="minorHAnsi" w:cstheme="minorHAnsi"/>
          <w:sz w:val="22"/>
          <w:szCs w:val="22"/>
        </w:rPr>
        <w:t xml:space="preserve">is a Resolution Declaring That The Sustainability Commission Shall Meet On </w:t>
      </w:r>
      <w:r w:rsidR="009E0ECE">
        <w:rPr>
          <w:rFonts w:asciiTheme="minorHAnsi" w:hAnsiTheme="minorHAnsi" w:cstheme="minorHAnsi"/>
          <w:sz w:val="22"/>
          <w:szCs w:val="22"/>
        </w:rPr>
        <w:t>December 3</w:t>
      </w:r>
      <w:r w:rsidR="00944247" w:rsidRPr="00944247">
        <w:rPr>
          <w:rFonts w:asciiTheme="minorHAnsi" w:hAnsiTheme="minorHAnsi" w:cstheme="minorHAnsi"/>
          <w:sz w:val="22"/>
          <w:szCs w:val="22"/>
        </w:rPr>
        <w:t>, 2020, And Conduct Its Essential Business By Electronic Means Rather Than Being Required To Gather A Quorum Of The Members Physically Present In The Same Location Because It Is Necessary To Protect The Health, Safety, And Welfare of Tennesseans In Light Of The COVID-19 Outbreak</w:t>
      </w:r>
      <w:r w:rsidRPr="00944247">
        <w:rPr>
          <w:rFonts w:asciiTheme="minorHAnsi" w:hAnsiTheme="minorHAnsi" w:cstheme="minorHAnsi"/>
          <w:w w:val="105"/>
          <w:sz w:val="22"/>
          <w:szCs w:val="22"/>
        </w:rPr>
        <w:t xml:space="preserve">. </w:t>
      </w:r>
    </w:p>
    <w:p w14:paraId="3358400D"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5B9E0DC2" w14:textId="7189FC98" w:rsidR="002C7B80" w:rsidRDefault="002C7B80" w:rsidP="002C7B80">
      <w:pPr>
        <w:pStyle w:val="BodyText"/>
        <w:spacing w:before="1"/>
        <w:ind w:left="100" w:right="678"/>
        <w:jc w:val="both"/>
        <w:rPr>
          <w:rFonts w:asciiTheme="minorHAnsi" w:hAnsiTheme="minorHAnsi" w:cstheme="minorHAnsi"/>
          <w:w w:val="105"/>
          <w:sz w:val="22"/>
          <w:szCs w:val="22"/>
        </w:rPr>
      </w:pPr>
      <w:r w:rsidRPr="00517050">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asked for a motion to approve the Resolution 2020-</w:t>
      </w:r>
      <w:r w:rsidR="00E54E57">
        <w:rPr>
          <w:rFonts w:asciiTheme="minorHAnsi" w:hAnsiTheme="minorHAnsi" w:cstheme="minorHAnsi"/>
          <w:w w:val="105"/>
          <w:sz w:val="22"/>
          <w:szCs w:val="22"/>
        </w:rPr>
        <w:t>2</w:t>
      </w:r>
      <w:r w:rsidR="009E0ECE">
        <w:rPr>
          <w:rFonts w:asciiTheme="minorHAnsi" w:hAnsiTheme="minorHAnsi" w:cstheme="minorHAnsi"/>
          <w:w w:val="105"/>
          <w:sz w:val="22"/>
          <w:szCs w:val="22"/>
        </w:rPr>
        <w:t>48</w:t>
      </w:r>
      <w:r w:rsidR="00B34CEB">
        <w:rPr>
          <w:rFonts w:asciiTheme="minorHAnsi" w:hAnsiTheme="minorHAnsi" w:cstheme="minorHAnsi"/>
          <w:w w:val="105"/>
          <w:sz w:val="22"/>
          <w:szCs w:val="22"/>
        </w:rPr>
        <w:t>.</w:t>
      </w:r>
    </w:p>
    <w:p w14:paraId="5982BFEA"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08095831" w14:textId="50D44767" w:rsidR="002C7B80" w:rsidRDefault="00565146" w:rsidP="002C7B80">
      <w:pPr>
        <w:pStyle w:val="BodyText"/>
        <w:spacing w:before="1"/>
        <w:ind w:left="100" w:right="678"/>
        <w:jc w:val="both"/>
        <w:rPr>
          <w:rFonts w:asciiTheme="minorHAnsi" w:hAnsiTheme="minorHAnsi" w:cstheme="minorHAnsi"/>
          <w:w w:val="105"/>
          <w:sz w:val="22"/>
          <w:szCs w:val="22"/>
        </w:rPr>
      </w:pPr>
      <w:r w:rsidRPr="00565146">
        <w:rPr>
          <w:rFonts w:asciiTheme="minorHAnsi" w:hAnsiTheme="minorHAnsi" w:cstheme="minorHAnsi"/>
          <w:b/>
          <w:bCs/>
          <w:w w:val="105"/>
          <w:sz w:val="22"/>
          <w:szCs w:val="22"/>
        </w:rPr>
        <w:t xml:space="preserve">Ms. Nancy Whittemore </w:t>
      </w:r>
      <w:r w:rsidR="002C7B80" w:rsidRPr="00565146">
        <w:rPr>
          <w:rFonts w:asciiTheme="minorHAnsi" w:hAnsiTheme="minorHAnsi" w:cstheme="minorHAnsi"/>
          <w:b/>
          <w:bCs/>
          <w:w w:val="105"/>
          <w:sz w:val="22"/>
          <w:szCs w:val="22"/>
        </w:rPr>
        <w:t>moved</w:t>
      </w:r>
      <w:r w:rsidR="002C7B80">
        <w:rPr>
          <w:rFonts w:asciiTheme="minorHAnsi" w:hAnsiTheme="minorHAnsi" w:cstheme="minorHAnsi"/>
          <w:w w:val="105"/>
          <w:sz w:val="22"/>
          <w:szCs w:val="22"/>
        </w:rPr>
        <w:t>, seconded by</w:t>
      </w:r>
      <w:r>
        <w:rPr>
          <w:rFonts w:asciiTheme="minorHAnsi" w:hAnsiTheme="minorHAnsi" w:cstheme="minorHAnsi"/>
          <w:w w:val="105"/>
          <w:sz w:val="22"/>
          <w:szCs w:val="22"/>
        </w:rPr>
        <w:t xml:space="preserve"> </w:t>
      </w:r>
      <w:r w:rsidRPr="00565146">
        <w:rPr>
          <w:rFonts w:asciiTheme="minorHAnsi" w:hAnsiTheme="minorHAnsi" w:cstheme="minorHAnsi"/>
          <w:b/>
          <w:bCs/>
          <w:w w:val="105"/>
          <w:sz w:val="22"/>
          <w:szCs w:val="22"/>
        </w:rPr>
        <w:t xml:space="preserve">Mr. </w:t>
      </w:r>
      <w:r w:rsidR="009E0ECE">
        <w:rPr>
          <w:rFonts w:asciiTheme="minorHAnsi" w:hAnsiTheme="minorHAnsi" w:cstheme="minorHAnsi"/>
          <w:b/>
          <w:bCs/>
          <w:w w:val="105"/>
          <w:sz w:val="22"/>
          <w:szCs w:val="22"/>
        </w:rPr>
        <w:t>Todd Palmer</w:t>
      </w:r>
      <w:r w:rsidR="002C7B80">
        <w:rPr>
          <w:rFonts w:asciiTheme="minorHAnsi" w:hAnsiTheme="minorHAnsi" w:cstheme="minorHAnsi"/>
          <w:b/>
          <w:bCs/>
          <w:w w:val="105"/>
          <w:sz w:val="22"/>
          <w:szCs w:val="22"/>
        </w:rPr>
        <w:t xml:space="preserve">, </w:t>
      </w:r>
      <w:r w:rsidR="002C7B80">
        <w:rPr>
          <w:rFonts w:asciiTheme="minorHAnsi" w:hAnsiTheme="minorHAnsi" w:cstheme="minorHAnsi"/>
          <w:w w:val="105"/>
          <w:sz w:val="22"/>
          <w:szCs w:val="22"/>
        </w:rPr>
        <w:t>to approve Resolution 2020-</w:t>
      </w:r>
      <w:r w:rsidR="009E0ECE">
        <w:rPr>
          <w:rFonts w:asciiTheme="minorHAnsi" w:hAnsiTheme="minorHAnsi" w:cstheme="minorHAnsi"/>
          <w:w w:val="105"/>
          <w:sz w:val="22"/>
          <w:szCs w:val="22"/>
        </w:rPr>
        <w:t>248</w:t>
      </w:r>
      <w:r w:rsidR="002C7B80">
        <w:rPr>
          <w:rFonts w:asciiTheme="minorHAnsi" w:hAnsiTheme="minorHAnsi" w:cstheme="minorHAnsi"/>
          <w:w w:val="105"/>
          <w:sz w:val="22"/>
          <w:szCs w:val="22"/>
        </w:rPr>
        <w:t xml:space="preserve">. </w:t>
      </w:r>
    </w:p>
    <w:p w14:paraId="6988FDA8"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4777F62A" w14:textId="77777777" w:rsidR="002C7B80" w:rsidRDefault="002C7B80" w:rsidP="002C7B80">
      <w:pPr>
        <w:pStyle w:val="BodyText"/>
        <w:spacing w:before="1"/>
        <w:ind w:left="100" w:right="678"/>
        <w:jc w:val="both"/>
        <w:rPr>
          <w:rFonts w:asciiTheme="minorHAnsi" w:hAnsiTheme="minorHAnsi" w:cstheme="minorHAnsi"/>
          <w:w w:val="105"/>
          <w:sz w:val="22"/>
          <w:szCs w:val="22"/>
        </w:rPr>
      </w:pPr>
      <w:r w:rsidRPr="00517050">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asked for a roll call vote. </w:t>
      </w:r>
    </w:p>
    <w:p w14:paraId="602B84D2"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009344C9" w14:textId="2E3D6356" w:rsidR="002C7B80" w:rsidRPr="00517050" w:rsidRDefault="002C7B80" w:rsidP="002C7B80">
      <w:pPr>
        <w:pStyle w:val="BodyText"/>
        <w:ind w:left="100" w:right="783"/>
        <w:rPr>
          <w:rFonts w:asciiTheme="minorHAnsi" w:hAnsiTheme="minorHAnsi" w:cstheme="minorHAnsi"/>
          <w:b/>
          <w:bCs/>
          <w:sz w:val="22"/>
          <w:szCs w:val="22"/>
        </w:rPr>
      </w:pPr>
      <w:r>
        <w:rPr>
          <w:rFonts w:asciiTheme="minorHAnsi" w:hAnsiTheme="minorHAnsi" w:cstheme="minorHAnsi"/>
          <w:w w:val="105"/>
          <w:sz w:val="22"/>
          <w:szCs w:val="22"/>
        </w:rPr>
        <w:t xml:space="preserve">The following voted in favor </w:t>
      </w:r>
      <w:proofErr w:type="gramStart"/>
      <w:r>
        <w:rPr>
          <w:rFonts w:asciiTheme="minorHAnsi" w:hAnsiTheme="minorHAnsi" w:cstheme="minorHAnsi"/>
          <w:w w:val="105"/>
          <w:sz w:val="22"/>
          <w:szCs w:val="22"/>
        </w:rPr>
        <w:t>of</w:t>
      </w:r>
      <w:r w:rsidRPr="00565146">
        <w:rPr>
          <w:rFonts w:asciiTheme="minorHAnsi" w:hAnsiTheme="minorHAnsi" w:cstheme="minorHAnsi"/>
          <w:w w:val="105"/>
          <w:sz w:val="22"/>
          <w:szCs w:val="22"/>
        </w:rPr>
        <w:t>:</w:t>
      </w:r>
      <w:proofErr w:type="gramEnd"/>
      <w:r w:rsidRPr="00565146">
        <w:rPr>
          <w:rFonts w:asciiTheme="minorHAnsi" w:hAnsiTheme="minorHAnsi" w:cstheme="minorHAnsi"/>
          <w:w w:val="105"/>
          <w:sz w:val="22"/>
          <w:szCs w:val="22"/>
        </w:rPr>
        <w:t xml:space="preserve"> </w:t>
      </w:r>
      <w:r w:rsidR="007A5702" w:rsidRPr="00565146">
        <w:rPr>
          <w:rFonts w:asciiTheme="minorHAnsi" w:hAnsiTheme="minorHAnsi" w:cstheme="minorHAnsi"/>
          <w:w w:val="105"/>
          <w:sz w:val="22"/>
          <w:szCs w:val="22"/>
        </w:rPr>
        <w:t xml:space="preserve"> </w:t>
      </w:r>
      <w:r w:rsidR="009E0ECE" w:rsidRPr="00565146">
        <w:rPr>
          <w:rFonts w:asciiTheme="minorHAnsi" w:hAnsiTheme="minorHAnsi" w:cstheme="minorHAnsi"/>
          <w:b/>
          <w:bCs/>
          <w:w w:val="105"/>
          <w:sz w:val="22"/>
          <w:szCs w:val="22"/>
        </w:rPr>
        <w:t>Patrick Baggett</w:t>
      </w:r>
      <w:r w:rsidR="009E0ECE">
        <w:rPr>
          <w:rFonts w:asciiTheme="minorHAnsi" w:hAnsiTheme="minorHAnsi" w:cstheme="minorHAnsi"/>
          <w:b/>
          <w:bCs/>
          <w:w w:val="105"/>
          <w:sz w:val="22"/>
          <w:szCs w:val="22"/>
        </w:rPr>
        <w:t>,</w:t>
      </w:r>
      <w:r w:rsidR="009E0ECE" w:rsidRPr="00565146">
        <w:rPr>
          <w:rFonts w:asciiTheme="minorHAnsi" w:hAnsiTheme="minorHAnsi" w:cstheme="minorHAnsi"/>
          <w:b/>
          <w:bCs/>
          <w:w w:val="105"/>
          <w:sz w:val="22"/>
          <w:szCs w:val="22"/>
        </w:rPr>
        <w:t xml:space="preserve"> </w:t>
      </w:r>
      <w:r w:rsidR="009E0ECE">
        <w:rPr>
          <w:rFonts w:asciiTheme="minorHAnsi" w:hAnsiTheme="minorHAnsi" w:cstheme="minorHAnsi"/>
          <w:b/>
          <w:bCs/>
          <w:w w:val="105"/>
          <w:sz w:val="22"/>
          <w:szCs w:val="22"/>
        </w:rPr>
        <w:t>Alderman Burger, Mike Leonard, Brenton Montgomery, Todd Palmer,</w:t>
      </w:r>
      <w:r w:rsidR="009E0ECE" w:rsidRPr="00565146">
        <w:rPr>
          <w:rFonts w:asciiTheme="minorHAnsi" w:hAnsiTheme="minorHAnsi" w:cstheme="minorHAnsi"/>
          <w:b/>
          <w:bCs/>
          <w:w w:val="105"/>
          <w:sz w:val="22"/>
          <w:szCs w:val="22"/>
        </w:rPr>
        <w:t xml:space="preserve"> </w:t>
      </w:r>
      <w:r w:rsidR="00565146" w:rsidRPr="00565146">
        <w:rPr>
          <w:rFonts w:asciiTheme="minorHAnsi" w:hAnsiTheme="minorHAnsi" w:cstheme="minorHAnsi"/>
          <w:b/>
          <w:bCs/>
          <w:w w:val="105"/>
          <w:sz w:val="22"/>
          <w:szCs w:val="22"/>
        </w:rPr>
        <w:t xml:space="preserve">Nancy </w:t>
      </w:r>
      <w:r w:rsidR="007A5702" w:rsidRPr="00565146">
        <w:rPr>
          <w:rFonts w:asciiTheme="minorHAnsi" w:hAnsiTheme="minorHAnsi" w:cstheme="minorHAnsi"/>
          <w:b/>
          <w:bCs/>
          <w:w w:val="105"/>
          <w:sz w:val="22"/>
          <w:szCs w:val="22"/>
        </w:rPr>
        <w:t>Whittemore</w:t>
      </w:r>
      <w:r w:rsidR="007A5702" w:rsidRPr="00565146">
        <w:rPr>
          <w:rFonts w:asciiTheme="minorHAnsi" w:hAnsiTheme="minorHAnsi" w:cstheme="minorHAnsi"/>
          <w:w w:val="105"/>
          <w:sz w:val="22"/>
          <w:szCs w:val="22"/>
        </w:rPr>
        <w:t xml:space="preserve">, </w:t>
      </w:r>
      <w:r w:rsidR="00565146" w:rsidRPr="00565146">
        <w:rPr>
          <w:rFonts w:asciiTheme="minorHAnsi" w:hAnsiTheme="minorHAnsi" w:cstheme="minorHAnsi"/>
          <w:b/>
          <w:bCs/>
          <w:w w:val="105"/>
          <w:sz w:val="22"/>
          <w:szCs w:val="22"/>
        </w:rPr>
        <w:t>Micah</w:t>
      </w:r>
      <w:r w:rsidR="007A5702" w:rsidRPr="00565146">
        <w:rPr>
          <w:rFonts w:asciiTheme="minorHAnsi" w:hAnsiTheme="minorHAnsi" w:cstheme="minorHAnsi"/>
          <w:b/>
          <w:bCs/>
          <w:w w:val="105"/>
          <w:sz w:val="22"/>
          <w:szCs w:val="22"/>
        </w:rPr>
        <w:t xml:space="preserve"> Wood, </w:t>
      </w:r>
      <w:r w:rsidR="00565146" w:rsidRPr="00565146">
        <w:rPr>
          <w:rFonts w:asciiTheme="minorHAnsi" w:hAnsiTheme="minorHAnsi" w:cstheme="minorHAnsi"/>
          <w:b/>
          <w:bCs/>
          <w:w w:val="105"/>
          <w:sz w:val="22"/>
          <w:szCs w:val="22"/>
        </w:rPr>
        <w:t>Todd</w:t>
      </w:r>
      <w:r w:rsidR="007A5702" w:rsidRPr="00565146">
        <w:rPr>
          <w:rFonts w:asciiTheme="minorHAnsi" w:hAnsiTheme="minorHAnsi" w:cstheme="minorHAnsi"/>
          <w:b/>
          <w:bCs/>
          <w:w w:val="105"/>
          <w:sz w:val="22"/>
          <w:szCs w:val="22"/>
        </w:rPr>
        <w:t xml:space="preserve"> Palmer</w:t>
      </w:r>
      <w:r w:rsidR="007A5702" w:rsidRPr="00565146">
        <w:rPr>
          <w:rFonts w:asciiTheme="minorHAnsi" w:hAnsiTheme="minorHAnsi" w:cstheme="minorHAnsi"/>
          <w:w w:val="105"/>
          <w:sz w:val="22"/>
          <w:szCs w:val="22"/>
        </w:rPr>
        <w:t xml:space="preserve">, </w:t>
      </w:r>
      <w:r w:rsidRPr="00565146">
        <w:rPr>
          <w:rFonts w:asciiTheme="minorHAnsi" w:hAnsiTheme="minorHAnsi" w:cstheme="minorHAnsi"/>
          <w:b/>
          <w:bCs/>
          <w:w w:val="105"/>
          <w:sz w:val="22"/>
          <w:szCs w:val="22"/>
        </w:rPr>
        <w:t>Chair</w:t>
      </w:r>
      <w:r w:rsidRPr="00565146">
        <w:rPr>
          <w:rFonts w:asciiTheme="minorHAnsi" w:hAnsiTheme="minorHAnsi" w:cstheme="minorHAnsi"/>
          <w:b/>
          <w:bCs/>
          <w:spacing w:val="-13"/>
          <w:w w:val="105"/>
          <w:sz w:val="22"/>
          <w:szCs w:val="22"/>
        </w:rPr>
        <w:t xml:space="preserve"> </w:t>
      </w:r>
      <w:r w:rsidRPr="00565146">
        <w:rPr>
          <w:rFonts w:asciiTheme="minorHAnsi" w:hAnsiTheme="minorHAnsi" w:cstheme="minorHAnsi"/>
          <w:b/>
          <w:bCs/>
          <w:w w:val="105"/>
          <w:sz w:val="22"/>
          <w:szCs w:val="22"/>
        </w:rPr>
        <w:t>Dana</w:t>
      </w:r>
      <w:r w:rsidRPr="00565146">
        <w:rPr>
          <w:rFonts w:asciiTheme="minorHAnsi" w:hAnsiTheme="minorHAnsi" w:cstheme="minorHAnsi"/>
          <w:b/>
          <w:bCs/>
          <w:spacing w:val="-11"/>
          <w:w w:val="105"/>
          <w:sz w:val="22"/>
          <w:szCs w:val="22"/>
        </w:rPr>
        <w:t xml:space="preserve"> </w:t>
      </w:r>
      <w:r w:rsidRPr="00565146">
        <w:rPr>
          <w:rFonts w:asciiTheme="minorHAnsi" w:hAnsiTheme="minorHAnsi" w:cstheme="minorHAnsi"/>
          <w:b/>
          <w:bCs/>
          <w:w w:val="105"/>
          <w:sz w:val="22"/>
          <w:szCs w:val="22"/>
        </w:rPr>
        <w:t>Kose</w:t>
      </w:r>
      <w:r w:rsidR="009E0ECE">
        <w:rPr>
          <w:rFonts w:asciiTheme="minorHAnsi" w:hAnsiTheme="minorHAnsi" w:cstheme="minorHAnsi"/>
          <w:b/>
          <w:bCs/>
          <w:w w:val="105"/>
          <w:sz w:val="22"/>
          <w:szCs w:val="22"/>
        </w:rPr>
        <w:t>.</w:t>
      </w:r>
    </w:p>
    <w:p w14:paraId="2CC273FD"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28633287" w14:textId="6ADBCC8B" w:rsidR="00565146" w:rsidRPr="00565146" w:rsidRDefault="002C7B80" w:rsidP="00565146">
      <w:pPr>
        <w:pStyle w:val="BodyText"/>
        <w:ind w:left="100" w:right="783"/>
        <w:rPr>
          <w:rFonts w:asciiTheme="minorHAnsi" w:hAnsiTheme="minorHAnsi" w:cstheme="minorHAnsi"/>
          <w:sz w:val="22"/>
          <w:szCs w:val="22"/>
        </w:rPr>
      </w:pPr>
      <w:r>
        <w:rPr>
          <w:rFonts w:asciiTheme="minorHAnsi" w:hAnsiTheme="minorHAnsi" w:cstheme="minorHAnsi"/>
          <w:w w:val="105"/>
          <w:sz w:val="22"/>
          <w:szCs w:val="22"/>
        </w:rPr>
        <w:t>The motion carried unanimously</w:t>
      </w:r>
      <w:r w:rsidR="007954DC">
        <w:rPr>
          <w:rFonts w:asciiTheme="minorHAnsi" w:hAnsiTheme="minorHAnsi" w:cstheme="minorHAnsi"/>
          <w:w w:val="105"/>
          <w:sz w:val="22"/>
          <w:szCs w:val="22"/>
        </w:rPr>
        <w:t>.</w:t>
      </w:r>
      <w:r w:rsidR="007A0C13">
        <w:rPr>
          <w:rFonts w:asciiTheme="minorHAnsi" w:hAnsiTheme="minorHAnsi" w:cstheme="minorHAnsi"/>
          <w:w w:val="105"/>
          <w:sz w:val="22"/>
          <w:szCs w:val="22"/>
        </w:rPr>
        <w:t xml:space="preserve"> </w:t>
      </w:r>
      <w:r w:rsidR="00565146" w:rsidRPr="00565146">
        <w:rPr>
          <w:rFonts w:asciiTheme="minorHAnsi" w:hAnsiTheme="minorHAnsi" w:cstheme="minorHAnsi"/>
          <w:b/>
          <w:bCs/>
          <w:w w:val="105"/>
          <w:sz w:val="22"/>
          <w:szCs w:val="22"/>
        </w:rPr>
        <w:t>Mr</w:t>
      </w:r>
      <w:r w:rsidR="00565146">
        <w:rPr>
          <w:rFonts w:asciiTheme="minorHAnsi" w:hAnsiTheme="minorHAnsi" w:cstheme="minorHAnsi"/>
          <w:w w:val="105"/>
          <w:sz w:val="22"/>
          <w:szCs w:val="22"/>
        </w:rPr>
        <w:t xml:space="preserve">. </w:t>
      </w:r>
      <w:r w:rsidR="00565146" w:rsidRPr="007954DC">
        <w:rPr>
          <w:rFonts w:asciiTheme="minorHAnsi" w:hAnsiTheme="minorHAnsi" w:cstheme="minorHAnsi"/>
          <w:b/>
          <w:bCs/>
          <w:w w:val="105"/>
          <w:sz w:val="22"/>
          <w:szCs w:val="22"/>
        </w:rPr>
        <w:t xml:space="preserve">Mike Leonard </w:t>
      </w:r>
      <w:r w:rsidR="00565146">
        <w:rPr>
          <w:rFonts w:asciiTheme="minorHAnsi" w:hAnsiTheme="minorHAnsi" w:cstheme="minorHAnsi"/>
          <w:w w:val="105"/>
          <w:sz w:val="22"/>
          <w:szCs w:val="22"/>
        </w:rPr>
        <w:t>and</w:t>
      </w:r>
      <w:r w:rsidR="00565146" w:rsidRPr="007954DC">
        <w:rPr>
          <w:rFonts w:asciiTheme="minorHAnsi" w:hAnsiTheme="minorHAnsi" w:cstheme="minorHAnsi"/>
          <w:b/>
          <w:bCs/>
          <w:w w:val="105"/>
          <w:sz w:val="22"/>
          <w:szCs w:val="22"/>
        </w:rPr>
        <w:t xml:space="preserve"> </w:t>
      </w:r>
      <w:r w:rsidR="00565146" w:rsidRPr="00565146">
        <w:rPr>
          <w:rFonts w:asciiTheme="minorHAnsi" w:hAnsiTheme="minorHAnsi" w:cstheme="minorHAnsi"/>
          <w:b/>
          <w:bCs/>
          <w:w w:val="105"/>
          <w:sz w:val="22"/>
          <w:szCs w:val="22"/>
        </w:rPr>
        <w:t>Alderman Beverly Burger</w:t>
      </w:r>
      <w:r w:rsidR="00565146">
        <w:rPr>
          <w:rFonts w:asciiTheme="minorHAnsi" w:hAnsiTheme="minorHAnsi" w:cstheme="minorHAnsi"/>
          <w:b/>
          <w:bCs/>
          <w:w w:val="105"/>
          <w:sz w:val="22"/>
          <w:szCs w:val="22"/>
        </w:rPr>
        <w:t xml:space="preserve"> </w:t>
      </w:r>
      <w:r w:rsidR="00565146">
        <w:rPr>
          <w:rFonts w:asciiTheme="minorHAnsi" w:hAnsiTheme="minorHAnsi" w:cstheme="minorHAnsi"/>
          <w:w w:val="105"/>
          <w:sz w:val="22"/>
          <w:szCs w:val="22"/>
        </w:rPr>
        <w:t>were absent from the vote.</w:t>
      </w:r>
    </w:p>
    <w:p w14:paraId="5990DDBD" w14:textId="77777777" w:rsidR="007A5702" w:rsidRDefault="007A5702" w:rsidP="002C7B80">
      <w:pPr>
        <w:pStyle w:val="BodyText"/>
        <w:spacing w:before="1"/>
        <w:ind w:left="100" w:right="678"/>
        <w:jc w:val="both"/>
        <w:rPr>
          <w:rFonts w:asciiTheme="minorHAnsi" w:hAnsiTheme="minorHAnsi" w:cstheme="minorHAnsi"/>
          <w:w w:val="105"/>
          <w:sz w:val="22"/>
          <w:szCs w:val="22"/>
        </w:rPr>
      </w:pPr>
    </w:p>
    <w:p w14:paraId="50D1EE1C" w14:textId="77777777" w:rsidR="002C7B80" w:rsidRDefault="002C7B80" w:rsidP="002C7B80">
      <w:pPr>
        <w:pStyle w:val="BodyText"/>
        <w:spacing w:before="1"/>
        <w:ind w:left="100" w:right="678"/>
        <w:jc w:val="both"/>
        <w:rPr>
          <w:rFonts w:asciiTheme="minorHAnsi" w:hAnsiTheme="minorHAnsi" w:cstheme="minorHAnsi"/>
          <w:w w:val="105"/>
          <w:sz w:val="22"/>
          <w:szCs w:val="22"/>
        </w:rPr>
      </w:pPr>
      <w:r w:rsidRPr="000E39B5">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read the following announcement:</w:t>
      </w:r>
    </w:p>
    <w:p w14:paraId="20A87786" w14:textId="77777777" w:rsidR="002C7B80" w:rsidRDefault="002C7B80" w:rsidP="002C7B80">
      <w:pPr>
        <w:pStyle w:val="BodyText"/>
        <w:spacing w:before="1"/>
        <w:ind w:left="100" w:right="678"/>
        <w:jc w:val="both"/>
        <w:rPr>
          <w:rFonts w:asciiTheme="minorHAnsi" w:hAnsiTheme="minorHAnsi" w:cstheme="minorHAnsi"/>
          <w:w w:val="105"/>
          <w:sz w:val="22"/>
          <w:szCs w:val="22"/>
        </w:rPr>
      </w:pPr>
    </w:p>
    <w:p w14:paraId="1DC74159" w14:textId="72CD989B" w:rsidR="002C7B80" w:rsidRPr="009E0ECE" w:rsidRDefault="002C7B80" w:rsidP="009E0ECE">
      <w:pPr>
        <w:spacing w:line="360" w:lineRule="auto"/>
        <w:jc w:val="both"/>
      </w:pPr>
      <w:r>
        <w:t>“</w:t>
      </w:r>
      <w:r w:rsidR="00944247" w:rsidRPr="00944247">
        <w:rPr>
          <w:bCs/>
        </w:rPr>
        <w:t>Due to the COVID-19 outbreak, this meeting will be a virtual meeting. The public may call in to listen to the meeting and make comments during any public comment period.  The meeting video will be available for public viewing following the meeting on the City of Franklin Facebook and YouTube accounts, and the City of Franklin website</w:t>
      </w:r>
      <w:r w:rsidRPr="00944247">
        <w:rPr>
          <w:bCs/>
        </w:rPr>
        <w:t>.”</w:t>
      </w:r>
      <w:r w:rsidRPr="00944247">
        <w:t xml:space="preserve"> </w:t>
      </w:r>
    </w:p>
    <w:p w14:paraId="0022C05D" w14:textId="563AD17A" w:rsidR="002C7B80" w:rsidRDefault="002C7B80" w:rsidP="002C7B80">
      <w:pPr>
        <w:pStyle w:val="BodyText"/>
        <w:spacing w:before="1"/>
        <w:ind w:left="100" w:right="678"/>
        <w:jc w:val="both"/>
        <w:rPr>
          <w:rFonts w:asciiTheme="minorHAnsi" w:hAnsiTheme="minorHAnsi" w:cstheme="minorHAnsi"/>
          <w:w w:val="105"/>
          <w:sz w:val="22"/>
          <w:szCs w:val="22"/>
        </w:rPr>
      </w:pPr>
      <w:r w:rsidRPr="00837242">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welcomed everyone to the meeting. </w:t>
      </w:r>
    </w:p>
    <w:p w14:paraId="503A58C5" w14:textId="77777777" w:rsidR="002C7B80" w:rsidRDefault="002C7B80" w:rsidP="002C7B80">
      <w:pPr>
        <w:pStyle w:val="BodyText"/>
        <w:spacing w:before="1"/>
        <w:ind w:right="678"/>
        <w:jc w:val="both"/>
        <w:rPr>
          <w:rFonts w:asciiTheme="minorHAnsi" w:hAnsiTheme="minorHAnsi" w:cstheme="minorHAnsi"/>
          <w:w w:val="105"/>
          <w:sz w:val="22"/>
          <w:szCs w:val="22"/>
        </w:rPr>
      </w:pPr>
    </w:p>
    <w:p w14:paraId="29121DAC" w14:textId="7C423D06" w:rsidR="00725E35" w:rsidRPr="00517050" w:rsidRDefault="002C7B80" w:rsidP="00725E35">
      <w:pPr>
        <w:pStyle w:val="BodyText"/>
        <w:ind w:left="100" w:right="783"/>
        <w:rPr>
          <w:rFonts w:asciiTheme="minorHAnsi" w:hAnsiTheme="minorHAnsi" w:cstheme="minorHAnsi"/>
          <w:b/>
          <w:bCs/>
          <w:sz w:val="22"/>
          <w:szCs w:val="22"/>
        </w:rPr>
      </w:pPr>
      <w:r>
        <w:rPr>
          <w:rFonts w:asciiTheme="minorHAnsi" w:hAnsiTheme="minorHAnsi" w:cstheme="minorHAnsi"/>
          <w:w w:val="105"/>
          <w:sz w:val="22"/>
          <w:szCs w:val="22"/>
        </w:rPr>
        <w:t>M</w:t>
      </w:r>
      <w:r w:rsidRPr="004611B5">
        <w:rPr>
          <w:rFonts w:asciiTheme="minorHAnsi" w:hAnsiTheme="minorHAnsi" w:cstheme="minorHAnsi"/>
          <w:w w:val="105"/>
          <w:sz w:val="22"/>
          <w:szCs w:val="22"/>
        </w:rPr>
        <w:t>embers</w:t>
      </w:r>
      <w:r w:rsidRPr="004611B5">
        <w:rPr>
          <w:rFonts w:asciiTheme="minorHAnsi" w:hAnsiTheme="minorHAnsi" w:cstheme="minorHAnsi"/>
          <w:spacing w:val="-10"/>
          <w:w w:val="105"/>
          <w:sz w:val="22"/>
          <w:szCs w:val="22"/>
        </w:rPr>
        <w:t xml:space="preserve"> </w:t>
      </w:r>
      <w:r w:rsidRPr="004611B5">
        <w:rPr>
          <w:rFonts w:asciiTheme="minorHAnsi" w:hAnsiTheme="minorHAnsi" w:cstheme="minorHAnsi"/>
          <w:w w:val="105"/>
          <w:sz w:val="22"/>
          <w:szCs w:val="22"/>
        </w:rPr>
        <w:t>Present</w:t>
      </w:r>
      <w:r w:rsidR="00725E35" w:rsidRPr="00565146">
        <w:rPr>
          <w:rFonts w:asciiTheme="minorHAnsi" w:hAnsiTheme="minorHAnsi" w:cstheme="minorHAnsi"/>
          <w:w w:val="105"/>
          <w:sz w:val="22"/>
          <w:szCs w:val="22"/>
        </w:rPr>
        <w:t xml:space="preserve">:  </w:t>
      </w:r>
      <w:r w:rsidR="00067ED5" w:rsidRPr="00565146">
        <w:rPr>
          <w:rFonts w:asciiTheme="minorHAnsi" w:hAnsiTheme="minorHAnsi" w:cstheme="minorHAnsi"/>
          <w:b/>
          <w:bCs/>
          <w:w w:val="105"/>
          <w:sz w:val="22"/>
          <w:szCs w:val="22"/>
        </w:rPr>
        <w:t>Alderman Beverly Burger</w:t>
      </w:r>
      <w:r w:rsidR="00067ED5">
        <w:rPr>
          <w:rFonts w:asciiTheme="minorHAnsi" w:hAnsiTheme="minorHAnsi" w:cstheme="minorHAnsi"/>
          <w:b/>
          <w:bCs/>
          <w:w w:val="105"/>
          <w:sz w:val="22"/>
          <w:szCs w:val="22"/>
        </w:rPr>
        <w:t xml:space="preserve">, </w:t>
      </w:r>
      <w:r w:rsidR="00725E35" w:rsidRPr="00565146">
        <w:rPr>
          <w:rFonts w:asciiTheme="minorHAnsi" w:hAnsiTheme="minorHAnsi" w:cstheme="minorHAnsi"/>
          <w:b/>
          <w:bCs/>
          <w:w w:val="105"/>
          <w:sz w:val="22"/>
          <w:szCs w:val="22"/>
        </w:rPr>
        <w:t>Nancy Whittemore</w:t>
      </w:r>
      <w:r w:rsidR="00725E35" w:rsidRPr="00565146">
        <w:rPr>
          <w:rFonts w:asciiTheme="minorHAnsi" w:hAnsiTheme="minorHAnsi" w:cstheme="minorHAnsi"/>
          <w:w w:val="105"/>
          <w:sz w:val="22"/>
          <w:szCs w:val="22"/>
        </w:rPr>
        <w:t xml:space="preserve">, </w:t>
      </w:r>
      <w:r w:rsidR="00725E35" w:rsidRPr="00565146">
        <w:rPr>
          <w:rFonts w:asciiTheme="minorHAnsi" w:hAnsiTheme="minorHAnsi" w:cstheme="minorHAnsi"/>
          <w:b/>
          <w:bCs/>
          <w:w w:val="105"/>
          <w:sz w:val="22"/>
          <w:szCs w:val="22"/>
        </w:rPr>
        <w:t>Micah Wood, Todd Palmer</w:t>
      </w:r>
      <w:r w:rsidR="00725E35" w:rsidRPr="00565146">
        <w:rPr>
          <w:rFonts w:asciiTheme="minorHAnsi" w:hAnsiTheme="minorHAnsi" w:cstheme="minorHAnsi"/>
          <w:w w:val="105"/>
          <w:sz w:val="22"/>
          <w:szCs w:val="22"/>
        </w:rPr>
        <w:t xml:space="preserve">, </w:t>
      </w:r>
      <w:r w:rsidR="00725E35" w:rsidRPr="00565146">
        <w:rPr>
          <w:rFonts w:asciiTheme="minorHAnsi" w:hAnsiTheme="minorHAnsi" w:cstheme="minorHAnsi"/>
          <w:b/>
          <w:bCs/>
          <w:w w:val="105"/>
          <w:sz w:val="22"/>
          <w:szCs w:val="22"/>
        </w:rPr>
        <w:t>Chair</w:t>
      </w:r>
      <w:r w:rsidR="00725E35" w:rsidRPr="00565146">
        <w:rPr>
          <w:rFonts w:asciiTheme="minorHAnsi" w:hAnsiTheme="minorHAnsi" w:cstheme="minorHAnsi"/>
          <w:b/>
          <w:bCs/>
          <w:spacing w:val="-13"/>
          <w:w w:val="105"/>
          <w:sz w:val="22"/>
          <w:szCs w:val="22"/>
        </w:rPr>
        <w:t xml:space="preserve"> </w:t>
      </w:r>
      <w:r w:rsidR="00725E35" w:rsidRPr="00565146">
        <w:rPr>
          <w:rFonts w:asciiTheme="minorHAnsi" w:hAnsiTheme="minorHAnsi" w:cstheme="minorHAnsi"/>
          <w:b/>
          <w:bCs/>
          <w:w w:val="105"/>
          <w:sz w:val="22"/>
          <w:szCs w:val="22"/>
        </w:rPr>
        <w:t>Dana</w:t>
      </w:r>
      <w:r w:rsidR="00725E35" w:rsidRPr="00565146">
        <w:rPr>
          <w:rFonts w:asciiTheme="minorHAnsi" w:hAnsiTheme="minorHAnsi" w:cstheme="minorHAnsi"/>
          <w:b/>
          <w:bCs/>
          <w:spacing w:val="-11"/>
          <w:w w:val="105"/>
          <w:sz w:val="22"/>
          <w:szCs w:val="22"/>
        </w:rPr>
        <w:t xml:space="preserve"> </w:t>
      </w:r>
      <w:r w:rsidR="00725E35" w:rsidRPr="00565146">
        <w:rPr>
          <w:rFonts w:asciiTheme="minorHAnsi" w:hAnsiTheme="minorHAnsi" w:cstheme="minorHAnsi"/>
          <w:b/>
          <w:bCs/>
          <w:w w:val="105"/>
          <w:sz w:val="22"/>
          <w:szCs w:val="22"/>
        </w:rPr>
        <w:t>Kose,</w:t>
      </w:r>
      <w:r w:rsidR="00725E35" w:rsidRPr="00565146">
        <w:rPr>
          <w:rFonts w:asciiTheme="minorHAnsi" w:hAnsiTheme="minorHAnsi" w:cstheme="minorHAnsi"/>
          <w:b/>
          <w:bCs/>
          <w:spacing w:val="-8"/>
          <w:w w:val="105"/>
          <w:sz w:val="22"/>
          <w:szCs w:val="22"/>
        </w:rPr>
        <w:t xml:space="preserve"> </w:t>
      </w:r>
      <w:r w:rsidR="00725E35" w:rsidRPr="00565146">
        <w:rPr>
          <w:rFonts w:asciiTheme="minorHAnsi" w:hAnsiTheme="minorHAnsi" w:cstheme="minorHAnsi"/>
          <w:b/>
          <w:bCs/>
          <w:w w:val="105"/>
          <w:sz w:val="22"/>
          <w:szCs w:val="22"/>
        </w:rPr>
        <w:t>Patrick Baggett,</w:t>
      </w:r>
      <w:r w:rsidR="00725E35">
        <w:rPr>
          <w:rFonts w:asciiTheme="minorHAnsi" w:hAnsiTheme="minorHAnsi" w:cstheme="minorHAnsi"/>
          <w:b/>
          <w:bCs/>
          <w:w w:val="105"/>
          <w:sz w:val="22"/>
          <w:szCs w:val="22"/>
        </w:rPr>
        <w:t xml:space="preserve"> and </w:t>
      </w:r>
      <w:r w:rsidR="00725E35" w:rsidRPr="00565146">
        <w:rPr>
          <w:rFonts w:asciiTheme="minorHAnsi" w:hAnsiTheme="minorHAnsi" w:cstheme="minorHAnsi"/>
          <w:b/>
          <w:bCs/>
          <w:w w:val="105"/>
          <w:sz w:val="22"/>
          <w:szCs w:val="22"/>
        </w:rPr>
        <w:t>Brenton Montgomery</w:t>
      </w:r>
      <w:r w:rsidR="009E0ECE">
        <w:rPr>
          <w:rFonts w:asciiTheme="minorHAnsi" w:hAnsiTheme="minorHAnsi" w:cstheme="minorHAnsi"/>
          <w:b/>
          <w:bCs/>
          <w:w w:val="105"/>
          <w:sz w:val="22"/>
          <w:szCs w:val="22"/>
        </w:rPr>
        <w:t>, Mike Cassity, and Mike Leonard</w:t>
      </w:r>
      <w:r w:rsidR="00725E35">
        <w:rPr>
          <w:rFonts w:asciiTheme="minorHAnsi" w:hAnsiTheme="minorHAnsi" w:cstheme="minorHAnsi"/>
          <w:b/>
          <w:bCs/>
          <w:w w:val="105"/>
          <w:sz w:val="22"/>
          <w:szCs w:val="22"/>
        </w:rPr>
        <w:t>.</w:t>
      </w:r>
    </w:p>
    <w:p w14:paraId="6868DCB7" w14:textId="77777777" w:rsidR="007F57A9" w:rsidRPr="004611B5" w:rsidRDefault="007F57A9" w:rsidP="009E0ECE">
      <w:pPr>
        <w:pStyle w:val="BodyText"/>
        <w:ind w:right="783"/>
        <w:rPr>
          <w:rFonts w:asciiTheme="minorHAnsi" w:hAnsiTheme="minorHAnsi" w:cstheme="minorHAnsi"/>
          <w:sz w:val="22"/>
          <w:szCs w:val="22"/>
        </w:rPr>
      </w:pPr>
    </w:p>
    <w:p w14:paraId="0FFB9BB5" w14:textId="1E04F5D0" w:rsidR="002C7B80" w:rsidRDefault="002C7B80" w:rsidP="002C7B80">
      <w:pPr>
        <w:pStyle w:val="BodyText"/>
        <w:ind w:left="100" w:right="783"/>
        <w:rPr>
          <w:rFonts w:asciiTheme="minorHAnsi" w:hAnsiTheme="minorHAnsi" w:cstheme="minorHAnsi"/>
          <w:b/>
          <w:bCs/>
          <w:w w:val="105"/>
          <w:sz w:val="22"/>
          <w:szCs w:val="22"/>
        </w:rPr>
      </w:pPr>
      <w:r w:rsidRPr="004611B5">
        <w:rPr>
          <w:rFonts w:asciiTheme="minorHAnsi" w:hAnsiTheme="minorHAnsi" w:cstheme="minorHAnsi"/>
          <w:w w:val="105"/>
          <w:sz w:val="22"/>
          <w:szCs w:val="22"/>
        </w:rPr>
        <w:t xml:space="preserve">Staff Present: </w:t>
      </w:r>
      <w:r w:rsidRPr="007F57A9">
        <w:rPr>
          <w:rFonts w:asciiTheme="minorHAnsi" w:hAnsiTheme="minorHAnsi" w:cstheme="minorHAnsi"/>
          <w:b/>
          <w:bCs/>
          <w:w w:val="105"/>
          <w:sz w:val="22"/>
          <w:szCs w:val="22"/>
        </w:rPr>
        <w:t xml:space="preserve">Andrew Orr, </w:t>
      </w:r>
      <w:r w:rsidR="009E0ECE">
        <w:rPr>
          <w:rFonts w:asciiTheme="minorHAnsi" w:hAnsiTheme="minorHAnsi" w:cstheme="minorHAnsi"/>
          <w:b/>
          <w:bCs/>
          <w:w w:val="105"/>
          <w:sz w:val="22"/>
          <w:szCs w:val="22"/>
        </w:rPr>
        <w:t>Joe Marlo</w:t>
      </w:r>
      <w:r w:rsidRPr="007F57A9">
        <w:rPr>
          <w:rFonts w:asciiTheme="minorHAnsi" w:hAnsiTheme="minorHAnsi" w:cstheme="minorHAnsi"/>
          <w:b/>
          <w:bCs/>
          <w:w w:val="105"/>
          <w:sz w:val="22"/>
          <w:szCs w:val="22"/>
        </w:rPr>
        <w:t>,</w:t>
      </w:r>
      <w:r w:rsidR="007F57A9" w:rsidRPr="007F57A9">
        <w:rPr>
          <w:rFonts w:asciiTheme="minorHAnsi" w:hAnsiTheme="minorHAnsi" w:cstheme="minorHAnsi"/>
          <w:b/>
          <w:bCs/>
          <w:w w:val="105"/>
          <w:sz w:val="22"/>
          <w:szCs w:val="22"/>
        </w:rPr>
        <w:t xml:space="preserve"> </w:t>
      </w:r>
      <w:r w:rsidR="005D5A01">
        <w:rPr>
          <w:rFonts w:asciiTheme="minorHAnsi" w:hAnsiTheme="minorHAnsi" w:cstheme="minorHAnsi"/>
          <w:b/>
          <w:bCs/>
          <w:w w:val="105"/>
          <w:sz w:val="22"/>
          <w:szCs w:val="22"/>
        </w:rPr>
        <w:t>Eric Conner</w:t>
      </w:r>
      <w:r w:rsidR="00A1380C">
        <w:rPr>
          <w:rFonts w:asciiTheme="minorHAnsi" w:hAnsiTheme="minorHAnsi" w:cstheme="minorHAnsi"/>
          <w:b/>
          <w:bCs/>
          <w:w w:val="105"/>
          <w:sz w:val="22"/>
          <w:szCs w:val="22"/>
        </w:rPr>
        <w:t>, Kelly Dannenfelser</w:t>
      </w:r>
      <w:r w:rsidR="009B138B">
        <w:rPr>
          <w:rFonts w:asciiTheme="minorHAnsi" w:hAnsiTheme="minorHAnsi" w:cstheme="minorHAnsi"/>
          <w:b/>
          <w:bCs/>
          <w:w w:val="105"/>
          <w:sz w:val="22"/>
          <w:szCs w:val="22"/>
        </w:rPr>
        <w:t>, Emily Hunter, Chelsea Randolph, Vernon Gerth</w:t>
      </w:r>
    </w:p>
    <w:p w14:paraId="30A22ABF" w14:textId="584EB3E2" w:rsidR="009B138B" w:rsidRDefault="009B138B" w:rsidP="002C7B80">
      <w:pPr>
        <w:pStyle w:val="BodyText"/>
        <w:ind w:left="100" w:right="783"/>
        <w:rPr>
          <w:rFonts w:asciiTheme="minorHAnsi" w:hAnsiTheme="minorHAnsi" w:cstheme="minorHAnsi"/>
          <w:b/>
          <w:bCs/>
          <w:w w:val="105"/>
          <w:sz w:val="22"/>
          <w:szCs w:val="22"/>
        </w:rPr>
      </w:pPr>
    </w:p>
    <w:p w14:paraId="5E57BE6A" w14:textId="4ECD58B5" w:rsidR="009B138B" w:rsidRPr="007F57A9" w:rsidRDefault="009B138B" w:rsidP="009B138B">
      <w:pPr>
        <w:pStyle w:val="BodyText"/>
        <w:ind w:right="783"/>
        <w:rPr>
          <w:rFonts w:asciiTheme="minorHAnsi" w:hAnsiTheme="minorHAnsi" w:cstheme="minorHAnsi"/>
          <w:b/>
          <w:bCs/>
          <w:w w:val="105"/>
          <w:sz w:val="22"/>
          <w:szCs w:val="22"/>
        </w:rPr>
      </w:pPr>
      <w:r w:rsidRPr="009B138B">
        <w:rPr>
          <w:rFonts w:asciiTheme="minorHAnsi" w:hAnsiTheme="minorHAnsi" w:cstheme="minorHAnsi"/>
          <w:w w:val="105"/>
          <w:sz w:val="22"/>
          <w:szCs w:val="22"/>
        </w:rPr>
        <w:t>Citizens Present</w:t>
      </w:r>
      <w:r>
        <w:rPr>
          <w:rFonts w:asciiTheme="minorHAnsi" w:hAnsiTheme="minorHAnsi" w:cstheme="minorHAnsi"/>
          <w:b/>
          <w:bCs/>
          <w:w w:val="105"/>
          <w:sz w:val="22"/>
          <w:szCs w:val="22"/>
        </w:rPr>
        <w:t>: Anna Ruth Kimbrough, Matt Taylor, Ken Scalf, Matt Edwards</w:t>
      </w:r>
    </w:p>
    <w:p w14:paraId="42912B85" w14:textId="77777777" w:rsidR="002C7B80" w:rsidRDefault="002C7B80" w:rsidP="002C7B80">
      <w:pPr>
        <w:pStyle w:val="BodyText"/>
        <w:spacing w:before="1"/>
        <w:ind w:left="100"/>
        <w:jc w:val="both"/>
        <w:rPr>
          <w:rFonts w:asciiTheme="minorHAnsi" w:hAnsiTheme="minorHAnsi" w:cstheme="minorHAnsi"/>
          <w:b/>
          <w:w w:val="115"/>
          <w:sz w:val="22"/>
          <w:szCs w:val="22"/>
          <w:u w:val="single"/>
        </w:rPr>
      </w:pPr>
    </w:p>
    <w:p w14:paraId="563F7311" w14:textId="6B57EF06" w:rsidR="002C7B80" w:rsidRDefault="002C7B80" w:rsidP="009E0ECE">
      <w:pPr>
        <w:pStyle w:val="BodyText"/>
        <w:spacing w:before="1"/>
        <w:jc w:val="both"/>
        <w:rPr>
          <w:rFonts w:asciiTheme="minorHAnsi" w:hAnsiTheme="minorHAnsi" w:cstheme="minorHAnsi"/>
          <w:b/>
          <w:w w:val="115"/>
          <w:sz w:val="22"/>
          <w:szCs w:val="22"/>
          <w:u w:val="single"/>
        </w:rPr>
      </w:pPr>
      <w:r w:rsidRPr="00024508">
        <w:rPr>
          <w:rFonts w:asciiTheme="minorHAnsi" w:hAnsiTheme="minorHAnsi" w:cstheme="minorHAnsi"/>
          <w:b/>
          <w:w w:val="115"/>
          <w:sz w:val="22"/>
          <w:szCs w:val="22"/>
          <w:u w:val="single"/>
        </w:rPr>
        <w:lastRenderedPageBreak/>
        <w:t>Approval of Meeting Minutes</w:t>
      </w:r>
    </w:p>
    <w:p w14:paraId="5B2E46A4" w14:textId="77777777" w:rsidR="002C7B80" w:rsidRPr="00024508" w:rsidRDefault="002C7B80" w:rsidP="002C7B80">
      <w:pPr>
        <w:pStyle w:val="BodyText"/>
        <w:spacing w:before="1"/>
        <w:ind w:left="100"/>
        <w:jc w:val="both"/>
        <w:rPr>
          <w:rFonts w:asciiTheme="minorHAnsi" w:hAnsiTheme="minorHAnsi" w:cstheme="minorHAnsi"/>
          <w:b/>
          <w:sz w:val="22"/>
          <w:szCs w:val="22"/>
        </w:rPr>
      </w:pPr>
    </w:p>
    <w:p w14:paraId="1958D7E6" w14:textId="4BE758C7" w:rsidR="002C7B80" w:rsidRDefault="00C83B20" w:rsidP="002C7B80">
      <w:pPr>
        <w:pStyle w:val="BodyText"/>
        <w:spacing w:before="5"/>
        <w:ind w:left="100" w:right="783"/>
        <w:rPr>
          <w:rFonts w:asciiTheme="minorHAnsi" w:hAnsiTheme="minorHAnsi" w:cstheme="minorHAnsi"/>
          <w:bCs/>
          <w:w w:val="105"/>
          <w:sz w:val="22"/>
          <w:szCs w:val="22"/>
        </w:rPr>
      </w:pPr>
      <w:r>
        <w:rPr>
          <w:rFonts w:asciiTheme="minorHAnsi" w:hAnsiTheme="minorHAnsi" w:cstheme="minorHAnsi"/>
          <w:b/>
          <w:w w:val="105"/>
          <w:sz w:val="22"/>
          <w:szCs w:val="22"/>
        </w:rPr>
        <w:t>M</w:t>
      </w:r>
      <w:r w:rsidR="009E0ECE">
        <w:rPr>
          <w:rFonts w:asciiTheme="minorHAnsi" w:hAnsiTheme="minorHAnsi" w:cstheme="minorHAnsi"/>
          <w:b/>
          <w:w w:val="105"/>
          <w:sz w:val="22"/>
          <w:szCs w:val="22"/>
        </w:rPr>
        <w:t xml:space="preserve">s. Nancy Whittemore </w:t>
      </w:r>
      <w:r w:rsidR="002C7B80" w:rsidRPr="00845B1A">
        <w:rPr>
          <w:rFonts w:asciiTheme="minorHAnsi" w:hAnsiTheme="minorHAnsi" w:cstheme="minorHAnsi"/>
          <w:bCs/>
          <w:w w:val="105"/>
          <w:sz w:val="22"/>
          <w:szCs w:val="22"/>
        </w:rPr>
        <w:t>moved,</w:t>
      </w:r>
      <w:r w:rsidR="002C7B80">
        <w:rPr>
          <w:rFonts w:asciiTheme="minorHAnsi" w:hAnsiTheme="minorHAnsi" w:cstheme="minorHAnsi"/>
          <w:b/>
          <w:w w:val="105"/>
          <w:sz w:val="22"/>
          <w:szCs w:val="22"/>
        </w:rPr>
        <w:t xml:space="preserve"> </w:t>
      </w:r>
      <w:r w:rsidR="002C7B80" w:rsidRPr="004E7933">
        <w:rPr>
          <w:rFonts w:asciiTheme="minorHAnsi" w:hAnsiTheme="minorHAnsi" w:cstheme="minorHAnsi"/>
          <w:bCs/>
          <w:w w:val="105"/>
          <w:sz w:val="22"/>
          <w:szCs w:val="22"/>
        </w:rPr>
        <w:t>seconded b</w:t>
      </w:r>
      <w:r w:rsidR="00067ED5">
        <w:rPr>
          <w:rFonts w:asciiTheme="minorHAnsi" w:hAnsiTheme="minorHAnsi" w:cstheme="minorHAnsi"/>
          <w:bCs/>
          <w:w w:val="105"/>
          <w:sz w:val="22"/>
          <w:szCs w:val="22"/>
        </w:rPr>
        <w:t xml:space="preserve">y </w:t>
      </w:r>
      <w:r w:rsidR="00067ED5" w:rsidRPr="00067ED5">
        <w:rPr>
          <w:rFonts w:asciiTheme="minorHAnsi" w:hAnsiTheme="minorHAnsi" w:cstheme="minorHAnsi"/>
          <w:b/>
          <w:w w:val="105"/>
          <w:sz w:val="22"/>
          <w:szCs w:val="22"/>
        </w:rPr>
        <w:t>Mr. Todd Palmer</w:t>
      </w:r>
      <w:r w:rsidR="002C7B80">
        <w:rPr>
          <w:rFonts w:asciiTheme="minorHAnsi" w:hAnsiTheme="minorHAnsi" w:cstheme="minorHAnsi"/>
          <w:b/>
          <w:w w:val="105"/>
          <w:sz w:val="22"/>
          <w:szCs w:val="22"/>
        </w:rPr>
        <w:t xml:space="preserve">, </w:t>
      </w:r>
      <w:r w:rsidR="002C7B80" w:rsidRPr="004E7933">
        <w:rPr>
          <w:rFonts w:asciiTheme="minorHAnsi" w:hAnsiTheme="minorHAnsi" w:cstheme="minorHAnsi"/>
          <w:bCs/>
          <w:w w:val="105"/>
          <w:sz w:val="22"/>
          <w:szCs w:val="22"/>
        </w:rPr>
        <w:t xml:space="preserve">to approve the </w:t>
      </w:r>
      <w:r w:rsidR="000373C2" w:rsidRPr="004E7933">
        <w:rPr>
          <w:rFonts w:asciiTheme="minorHAnsi" w:hAnsiTheme="minorHAnsi" w:cstheme="minorHAnsi"/>
          <w:bCs/>
          <w:w w:val="105"/>
          <w:sz w:val="22"/>
          <w:szCs w:val="22"/>
        </w:rPr>
        <w:t xml:space="preserve">minutes </w:t>
      </w:r>
      <w:r w:rsidR="000373C2">
        <w:rPr>
          <w:rFonts w:asciiTheme="minorHAnsi" w:hAnsiTheme="minorHAnsi" w:cstheme="minorHAnsi"/>
          <w:bCs/>
          <w:w w:val="105"/>
          <w:sz w:val="22"/>
          <w:szCs w:val="22"/>
        </w:rPr>
        <w:t>from</w:t>
      </w:r>
      <w:r w:rsidR="00CB0800">
        <w:rPr>
          <w:rFonts w:asciiTheme="minorHAnsi" w:hAnsiTheme="minorHAnsi" w:cstheme="minorHAnsi"/>
          <w:bCs/>
          <w:w w:val="105"/>
          <w:sz w:val="22"/>
          <w:szCs w:val="22"/>
        </w:rPr>
        <w:t xml:space="preserve"> </w:t>
      </w:r>
      <w:r w:rsidR="009E0ECE">
        <w:rPr>
          <w:rFonts w:asciiTheme="minorHAnsi" w:hAnsiTheme="minorHAnsi" w:cstheme="minorHAnsi"/>
          <w:bCs/>
          <w:w w:val="105"/>
          <w:sz w:val="22"/>
          <w:szCs w:val="22"/>
        </w:rPr>
        <w:t>November</w:t>
      </w:r>
      <w:r w:rsidR="002C7B80">
        <w:rPr>
          <w:rFonts w:asciiTheme="minorHAnsi" w:hAnsiTheme="minorHAnsi" w:cstheme="minorHAnsi"/>
          <w:bCs/>
          <w:w w:val="105"/>
          <w:sz w:val="22"/>
          <w:szCs w:val="22"/>
        </w:rPr>
        <w:t xml:space="preserve"> </w:t>
      </w:r>
      <w:r w:rsidR="002C7B80" w:rsidRPr="004E7933">
        <w:rPr>
          <w:rFonts w:asciiTheme="minorHAnsi" w:hAnsiTheme="minorHAnsi" w:cstheme="minorHAnsi"/>
          <w:bCs/>
          <w:w w:val="105"/>
          <w:sz w:val="22"/>
          <w:szCs w:val="22"/>
        </w:rPr>
        <w:t xml:space="preserve">2020. </w:t>
      </w:r>
    </w:p>
    <w:p w14:paraId="005F4FA0" w14:textId="77777777" w:rsidR="002C7B80" w:rsidRDefault="002C7B80" w:rsidP="002C7B80">
      <w:pPr>
        <w:pStyle w:val="BodyText"/>
        <w:spacing w:before="5"/>
        <w:ind w:left="100" w:right="783"/>
        <w:rPr>
          <w:rFonts w:asciiTheme="minorHAnsi" w:hAnsiTheme="minorHAnsi" w:cstheme="minorHAnsi"/>
          <w:bCs/>
          <w:w w:val="105"/>
          <w:sz w:val="22"/>
          <w:szCs w:val="22"/>
        </w:rPr>
      </w:pPr>
    </w:p>
    <w:p w14:paraId="637E6206" w14:textId="0E1AD57A" w:rsidR="002C7B80" w:rsidRDefault="002C7B80" w:rsidP="002C7B80">
      <w:pPr>
        <w:pStyle w:val="BodyText"/>
        <w:spacing w:before="1"/>
        <w:ind w:left="100" w:right="678"/>
        <w:jc w:val="both"/>
        <w:rPr>
          <w:rFonts w:asciiTheme="minorHAnsi" w:hAnsiTheme="minorHAnsi" w:cstheme="minorHAnsi"/>
          <w:w w:val="105"/>
          <w:sz w:val="22"/>
          <w:szCs w:val="22"/>
        </w:rPr>
      </w:pPr>
      <w:r w:rsidRPr="00517050">
        <w:rPr>
          <w:rFonts w:asciiTheme="minorHAnsi" w:hAnsiTheme="minorHAnsi" w:cstheme="minorHAnsi"/>
          <w:b/>
          <w:bCs/>
          <w:w w:val="105"/>
          <w:sz w:val="22"/>
          <w:szCs w:val="22"/>
        </w:rPr>
        <w:t>Chair Kose</w:t>
      </w:r>
      <w:r>
        <w:rPr>
          <w:rFonts w:asciiTheme="minorHAnsi" w:hAnsiTheme="minorHAnsi" w:cstheme="minorHAnsi"/>
          <w:w w:val="105"/>
          <w:sz w:val="22"/>
          <w:szCs w:val="22"/>
        </w:rPr>
        <w:t xml:space="preserve"> asked for a roll call vote. </w:t>
      </w:r>
    </w:p>
    <w:p w14:paraId="367C6C3B" w14:textId="5E50F523" w:rsidR="00BD432C" w:rsidRDefault="00BD432C" w:rsidP="002C7B80">
      <w:pPr>
        <w:pStyle w:val="BodyText"/>
        <w:spacing w:before="1"/>
        <w:ind w:left="100" w:right="678"/>
        <w:jc w:val="both"/>
        <w:rPr>
          <w:rFonts w:asciiTheme="minorHAnsi" w:hAnsiTheme="minorHAnsi" w:cstheme="minorHAnsi"/>
          <w:w w:val="105"/>
          <w:sz w:val="22"/>
          <w:szCs w:val="22"/>
        </w:rPr>
      </w:pPr>
    </w:p>
    <w:p w14:paraId="4404F5EA" w14:textId="0545A110" w:rsidR="003633DA" w:rsidRPr="00565146" w:rsidRDefault="003633DA" w:rsidP="003633DA">
      <w:pPr>
        <w:pStyle w:val="BodyText"/>
        <w:ind w:left="100" w:right="783"/>
        <w:rPr>
          <w:rFonts w:asciiTheme="minorHAnsi" w:hAnsiTheme="minorHAnsi" w:cstheme="minorHAnsi"/>
          <w:sz w:val="22"/>
          <w:szCs w:val="22"/>
        </w:rPr>
      </w:pPr>
      <w:r>
        <w:rPr>
          <w:rFonts w:asciiTheme="minorHAnsi" w:hAnsiTheme="minorHAnsi" w:cstheme="minorHAnsi"/>
          <w:w w:val="105"/>
          <w:sz w:val="22"/>
          <w:szCs w:val="22"/>
        </w:rPr>
        <w:t xml:space="preserve">The motion carried unanimously. </w:t>
      </w:r>
    </w:p>
    <w:p w14:paraId="0D5AF8E3" w14:textId="77777777" w:rsidR="003633DA" w:rsidRPr="00565146" w:rsidRDefault="003633DA" w:rsidP="003633DA">
      <w:pPr>
        <w:pStyle w:val="BodyText"/>
        <w:spacing w:before="1"/>
        <w:ind w:left="100" w:right="678"/>
        <w:jc w:val="both"/>
        <w:rPr>
          <w:rFonts w:asciiTheme="minorHAnsi" w:hAnsiTheme="minorHAnsi" w:cstheme="minorHAnsi"/>
          <w:b/>
          <w:bCs/>
          <w:w w:val="105"/>
          <w:sz w:val="22"/>
          <w:szCs w:val="22"/>
        </w:rPr>
      </w:pPr>
    </w:p>
    <w:p w14:paraId="6DF09AE4" w14:textId="14EA619D" w:rsidR="00BE2EA0" w:rsidRPr="00517050" w:rsidRDefault="00BE2EA0" w:rsidP="00BE2EA0">
      <w:pPr>
        <w:pStyle w:val="BodyText"/>
        <w:ind w:left="100" w:right="783"/>
        <w:rPr>
          <w:rFonts w:asciiTheme="minorHAnsi" w:hAnsiTheme="minorHAnsi" w:cstheme="minorHAnsi"/>
          <w:b/>
          <w:bCs/>
          <w:sz w:val="22"/>
          <w:szCs w:val="22"/>
        </w:rPr>
      </w:pPr>
      <w:r>
        <w:rPr>
          <w:rFonts w:asciiTheme="minorHAnsi" w:hAnsiTheme="minorHAnsi" w:cstheme="minorHAnsi"/>
          <w:w w:val="105"/>
          <w:sz w:val="22"/>
          <w:szCs w:val="22"/>
        </w:rPr>
        <w:t xml:space="preserve">The following voted in favor </w:t>
      </w:r>
      <w:proofErr w:type="gramStart"/>
      <w:r>
        <w:rPr>
          <w:rFonts w:asciiTheme="minorHAnsi" w:hAnsiTheme="minorHAnsi" w:cstheme="minorHAnsi"/>
          <w:w w:val="105"/>
          <w:sz w:val="22"/>
          <w:szCs w:val="22"/>
        </w:rPr>
        <w:t>of</w:t>
      </w:r>
      <w:r w:rsidRPr="00565146">
        <w:rPr>
          <w:rFonts w:asciiTheme="minorHAnsi" w:hAnsiTheme="minorHAnsi" w:cstheme="minorHAnsi"/>
          <w:w w:val="105"/>
          <w:sz w:val="22"/>
          <w:szCs w:val="22"/>
        </w:rPr>
        <w:t>:</w:t>
      </w:r>
      <w:proofErr w:type="gramEnd"/>
      <w:r w:rsidRPr="00565146">
        <w:rPr>
          <w:rFonts w:asciiTheme="minorHAnsi" w:hAnsiTheme="minorHAnsi" w:cstheme="minorHAnsi"/>
          <w:w w:val="105"/>
          <w:sz w:val="22"/>
          <w:szCs w:val="22"/>
        </w:rPr>
        <w:t xml:space="preserve">  </w:t>
      </w:r>
      <w:r w:rsidR="009E0ECE" w:rsidRPr="009E0ECE">
        <w:rPr>
          <w:rFonts w:asciiTheme="minorHAnsi" w:hAnsiTheme="minorHAnsi" w:cstheme="minorHAnsi"/>
          <w:b/>
          <w:bCs/>
          <w:w w:val="105"/>
          <w:sz w:val="22"/>
          <w:szCs w:val="22"/>
        </w:rPr>
        <w:t xml:space="preserve">Patrick Baggett, </w:t>
      </w:r>
      <w:r w:rsidR="00067ED5" w:rsidRPr="009E0ECE">
        <w:rPr>
          <w:rFonts w:asciiTheme="minorHAnsi" w:hAnsiTheme="minorHAnsi" w:cstheme="minorHAnsi"/>
          <w:b/>
          <w:bCs/>
          <w:w w:val="105"/>
          <w:sz w:val="22"/>
          <w:szCs w:val="22"/>
        </w:rPr>
        <w:t xml:space="preserve">Alderman Beverly Burger, </w:t>
      </w:r>
      <w:r w:rsidRPr="009E0ECE">
        <w:rPr>
          <w:rFonts w:asciiTheme="minorHAnsi" w:hAnsiTheme="minorHAnsi" w:cstheme="minorHAnsi"/>
          <w:b/>
          <w:bCs/>
          <w:w w:val="105"/>
          <w:sz w:val="22"/>
          <w:szCs w:val="22"/>
        </w:rPr>
        <w:t xml:space="preserve">Nancy Whittemore, </w:t>
      </w:r>
      <w:r w:rsidR="009E0ECE" w:rsidRPr="009E0ECE">
        <w:rPr>
          <w:rFonts w:asciiTheme="minorHAnsi" w:hAnsiTheme="minorHAnsi" w:cstheme="minorHAnsi"/>
          <w:b/>
          <w:bCs/>
          <w:w w:val="105"/>
          <w:sz w:val="22"/>
          <w:szCs w:val="22"/>
        </w:rPr>
        <w:t xml:space="preserve">Mike Cassity, Mike Leonard </w:t>
      </w:r>
      <w:r w:rsidRPr="009E0ECE">
        <w:rPr>
          <w:rFonts w:asciiTheme="minorHAnsi" w:hAnsiTheme="minorHAnsi" w:cstheme="minorHAnsi"/>
          <w:b/>
          <w:bCs/>
          <w:w w:val="105"/>
          <w:sz w:val="22"/>
          <w:szCs w:val="22"/>
        </w:rPr>
        <w:t>Micah Wood, Todd Palmer, Chair</w:t>
      </w:r>
      <w:r w:rsidRPr="009E0ECE">
        <w:rPr>
          <w:rFonts w:asciiTheme="minorHAnsi" w:hAnsiTheme="minorHAnsi" w:cstheme="minorHAnsi"/>
          <w:b/>
          <w:bCs/>
          <w:spacing w:val="-13"/>
          <w:w w:val="105"/>
          <w:sz w:val="22"/>
          <w:szCs w:val="22"/>
        </w:rPr>
        <w:t xml:space="preserve"> </w:t>
      </w:r>
      <w:r w:rsidRPr="009E0ECE">
        <w:rPr>
          <w:rFonts w:asciiTheme="minorHAnsi" w:hAnsiTheme="minorHAnsi" w:cstheme="minorHAnsi"/>
          <w:b/>
          <w:bCs/>
          <w:w w:val="105"/>
          <w:sz w:val="22"/>
          <w:szCs w:val="22"/>
        </w:rPr>
        <w:t>Dana</w:t>
      </w:r>
      <w:r w:rsidRPr="009E0ECE">
        <w:rPr>
          <w:rFonts w:asciiTheme="minorHAnsi" w:hAnsiTheme="minorHAnsi" w:cstheme="minorHAnsi"/>
          <w:b/>
          <w:bCs/>
          <w:spacing w:val="-11"/>
          <w:w w:val="105"/>
          <w:sz w:val="22"/>
          <w:szCs w:val="22"/>
        </w:rPr>
        <w:t xml:space="preserve"> </w:t>
      </w:r>
      <w:r w:rsidRPr="009E0ECE">
        <w:rPr>
          <w:rFonts w:asciiTheme="minorHAnsi" w:hAnsiTheme="minorHAnsi" w:cstheme="minorHAnsi"/>
          <w:b/>
          <w:bCs/>
          <w:w w:val="105"/>
          <w:sz w:val="22"/>
          <w:szCs w:val="22"/>
        </w:rPr>
        <w:t>Kose,</w:t>
      </w:r>
      <w:r w:rsidRPr="009E0ECE">
        <w:rPr>
          <w:rFonts w:asciiTheme="minorHAnsi" w:hAnsiTheme="minorHAnsi" w:cstheme="minorHAnsi"/>
          <w:b/>
          <w:bCs/>
          <w:spacing w:val="-8"/>
          <w:w w:val="105"/>
          <w:sz w:val="22"/>
          <w:szCs w:val="22"/>
        </w:rPr>
        <w:t xml:space="preserve"> </w:t>
      </w:r>
      <w:r w:rsidRPr="009E0ECE">
        <w:rPr>
          <w:rFonts w:asciiTheme="minorHAnsi" w:hAnsiTheme="minorHAnsi" w:cstheme="minorHAnsi"/>
          <w:b/>
          <w:bCs/>
          <w:w w:val="105"/>
          <w:sz w:val="22"/>
          <w:szCs w:val="22"/>
        </w:rPr>
        <w:t>and Brenton Montgomery.</w:t>
      </w:r>
    </w:p>
    <w:p w14:paraId="532DE4AC" w14:textId="77777777" w:rsidR="00BE2EA0" w:rsidRDefault="00BE2EA0" w:rsidP="00CB0800">
      <w:pPr>
        <w:pStyle w:val="BodyText"/>
        <w:ind w:left="100" w:right="783"/>
        <w:rPr>
          <w:rFonts w:asciiTheme="minorHAnsi" w:hAnsiTheme="minorHAnsi" w:cstheme="minorHAnsi"/>
          <w:b/>
          <w:bCs/>
          <w:w w:val="105"/>
          <w:sz w:val="22"/>
          <w:szCs w:val="22"/>
          <w:u w:val="single"/>
        </w:rPr>
      </w:pPr>
    </w:p>
    <w:p w14:paraId="5F78BD44" w14:textId="42D1FC1E" w:rsidR="00514B87" w:rsidRDefault="009E0ECE" w:rsidP="00CB0800">
      <w:pPr>
        <w:pStyle w:val="BodyText"/>
        <w:ind w:left="100" w:right="783"/>
        <w:rPr>
          <w:rFonts w:asciiTheme="minorHAnsi" w:hAnsiTheme="minorHAnsi" w:cstheme="minorHAnsi"/>
          <w:b/>
          <w:bCs/>
          <w:w w:val="105"/>
          <w:sz w:val="22"/>
          <w:szCs w:val="22"/>
          <w:u w:val="single"/>
        </w:rPr>
      </w:pPr>
      <w:r>
        <w:rPr>
          <w:rFonts w:asciiTheme="minorHAnsi" w:hAnsiTheme="minorHAnsi" w:cstheme="minorHAnsi"/>
          <w:b/>
          <w:bCs/>
          <w:w w:val="105"/>
          <w:sz w:val="22"/>
          <w:szCs w:val="22"/>
          <w:u w:val="single"/>
        </w:rPr>
        <w:t>Welcome and Introductions</w:t>
      </w:r>
    </w:p>
    <w:p w14:paraId="7130DB7A" w14:textId="7A60C649" w:rsidR="005E5AAA" w:rsidRDefault="005E5AAA" w:rsidP="00CB0800">
      <w:pPr>
        <w:pStyle w:val="BodyText"/>
        <w:ind w:left="100" w:right="783"/>
        <w:rPr>
          <w:rFonts w:asciiTheme="minorHAnsi" w:hAnsiTheme="minorHAnsi" w:cstheme="minorHAnsi"/>
          <w:b/>
          <w:bCs/>
          <w:w w:val="105"/>
          <w:sz w:val="22"/>
          <w:szCs w:val="22"/>
          <w:u w:val="single"/>
        </w:rPr>
      </w:pPr>
    </w:p>
    <w:p w14:paraId="77C7FF62" w14:textId="39065644" w:rsidR="00932844" w:rsidRDefault="009B138B" w:rsidP="00CB0800">
      <w:pPr>
        <w:pStyle w:val="BodyText"/>
        <w:ind w:left="100" w:right="783"/>
        <w:rPr>
          <w:rFonts w:asciiTheme="minorHAnsi" w:hAnsiTheme="minorHAnsi" w:cstheme="minorHAnsi"/>
          <w:w w:val="105"/>
          <w:sz w:val="22"/>
          <w:szCs w:val="22"/>
        </w:rPr>
      </w:pPr>
      <w:r>
        <w:rPr>
          <w:rFonts w:asciiTheme="minorHAnsi" w:hAnsiTheme="minorHAnsi" w:cstheme="minorHAnsi"/>
          <w:w w:val="105"/>
          <w:sz w:val="22"/>
          <w:szCs w:val="22"/>
        </w:rPr>
        <w:t xml:space="preserve">All participants introduced themselves. </w:t>
      </w:r>
    </w:p>
    <w:p w14:paraId="20AEFA77" w14:textId="5535F90C" w:rsidR="00E4418C" w:rsidRPr="00517050" w:rsidRDefault="00E4418C" w:rsidP="00E4418C">
      <w:pPr>
        <w:pStyle w:val="BodyText"/>
        <w:ind w:left="100" w:right="783"/>
        <w:rPr>
          <w:rFonts w:asciiTheme="minorHAnsi" w:hAnsiTheme="minorHAnsi" w:cstheme="minorHAnsi"/>
          <w:b/>
          <w:bCs/>
          <w:sz w:val="22"/>
          <w:szCs w:val="22"/>
        </w:rPr>
      </w:pPr>
    </w:p>
    <w:p w14:paraId="2A86DBDD" w14:textId="35044C0F" w:rsidR="00303589" w:rsidRDefault="009B138B" w:rsidP="002C7B80">
      <w:pPr>
        <w:pStyle w:val="BodyText"/>
        <w:ind w:left="100"/>
        <w:jc w:val="both"/>
        <w:rPr>
          <w:rFonts w:ascii="Calibri-Bold" w:hAnsi="Calibri-Bold" w:cs="Calibri-Bold"/>
          <w:b/>
          <w:bCs/>
          <w:sz w:val="22"/>
          <w:szCs w:val="22"/>
          <w:u w:val="single"/>
        </w:rPr>
      </w:pPr>
      <w:r>
        <w:rPr>
          <w:rFonts w:ascii="Calibri-Bold" w:hAnsi="Calibri-Bold" w:cs="Calibri-Bold"/>
          <w:b/>
          <w:bCs/>
          <w:sz w:val="22"/>
          <w:szCs w:val="22"/>
          <w:u w:val="single"/>
        </w:rPr>
        <w:t>City Hall Redevelopment LEED Charrette</w:t>
      </w:r>
    </w:p>
    <w:p w14:paraId="0EAC17E1" w14:textId="702130ED" w:rsidR="008669D8" w:rsidRPr="00200CD9" w:rsidRDefault="00ED0DB6" w:rsidP="002A2B88">
      <w:pPr>
        <w:pStyle w:val="BodyText"/>
        <w:jc w:val="both"/>
        <w:rPr>
          <w:rFonts w:ascii="Calibri-Bold" w:hAnsi="Calibri-Bold" w:cs="Calibri-Bold"/>
          <w:sz w:val="22"/>
          <w:szCs w:val="22"/>
        </w:rPr>
      </w:pPr>
      <w:r w:rsidRPr="00ED0DB6">
        <w:rPr>
          <w:rFonts w:ascii="Calibri-Bold" w:hAnsi="Calibri-Bold" w:cs="Calibri-Bold"/>
          <w:b/>
          <w:bCs/>
          <w:sz w:val="22"/>
          <w:szCs w:val="22"/>
        </w:rPr>
        <w:t>Mr. Orr</w:t>
      </w:r>
      <w:r>
        <w:rPr>
          <w:rFonts w:ascii="Calibri-Bold" w:hAnsi="Calibri-Bold" w:cs="Calibri-Bold"/>
          <w:sz w:val="22"/>
          <w:szCs w:val="22"/>
        </w:rPr>
        <w:t xml:space="preserve"> introduced </w:t>
      </w:r>
      <w:r w:rsidR="009B138B">
        <w:rPr>
          <w:rFonts w:ascii="Calibri-Bold" w:hAnsi="Calibri-Bold" w:cs="Calibri-Bold"/>
          <w:sz w:val="22"/>
          <w:szCs w:val="22"/>
        </w:rPr>
        <w:t xml:space="preserve">Ken Scalf </w:t>
      </w:r>
      <w:r w:rsidR="0017078D">
        <w:rPr>
          <w:rFonts w:ascii="Calibri-Bold" w:hAnsi="Calibri-Bold" w:cs="Calibri-Bold"/>
          <w:sz w:val="22"/>
          <w:szCs w:val="22"/>
        </w:rPr>
        <w:t xml:space="preserve">and recognized him as being a former chairman of the Commission. </w:t>
      </w:r>
      <w:r w:rsidR="00200CD9" w:rsidRPr="00200CD9">
        <w:rPr>
          <w:rFonts w:ascii="Calibri-Bold" w:hAnsi="Calibri-Bold" w:cs="Calibri-Bold"/>
          <w:sz w:val="22"/>
          <w:szCs w:val="22"/>
        </w:rPr>
        <w:t xml:space="preserve"> </w:t>
      </w:r>
    </w:p>
    <w:p w14:paraId="06485378" w14:textId="77777777" w:rsidR="00200CD9" w:rsidRDefault="00200CD9" w:rsidP="002C7B80">
      <w:pPr>
        <w:pStyle w:val="BodyText"/>
        <w:ind w:left="100"/>
        <w:jc w:val="both"/>
        <w:rPr>
          <w:rFonts w:ascii="Calibri-Bold" w:hAnsi="Calibri-Bold" w:cs="Calibri-Bold"/>
          <w:b/>
          <w:bCs/>
          <w:sz w:val="22"/>
          <w:szCs w:val="22"/>
          <w:u w:val="single"/>
        </w:rPr>
      </w:pPr>
    </w:p>
    <w:p w14:paraId="0DBDCFC9" w14:textId="22D2CB95" w:rsidR="00A73037" w:rsidRDefault="009B138B" w:rsidP="00A73037">
      <w:pPr>
        <w:autoSpaceDE w:val="0"/>
        <w:autoSpaceDN w:val="0"/>
        <w:adjustRightInd w:val="0"/>
        <w:spacing w:after="0" w:line="240" w:lineRule="auto"/>
        <w:rPr>
          <w:rFonts w:cstheme="minorHAnsi"/>
          <w:color w:val="000000"/>
          <w:kern w:val="24"/>
        </w:rPr>
      </w:pPr>
      <w:r w:rsidRPr="0017078D">
        <w:rPr>
          <w:rFonts w:cstheme="minorHAnsi"/>
          <w:b/>
          <w:bCs/>
          <w:color w:val="000000"/>
          <w:kern w:val="24"/>
        </w:rPr>
        <w:t>Mr. Scalf</w:t>
      </w:r>
      <w:r w:rsidR="00A73037" w:rsidRPr="00A73037">
        <w:rPr>
          <w:rFonts w:cstheme="minorHAnsi"/>
          <w:color w:val="000000"/>
          <w:kern w:val="24"/>
        </w:rPr>
        <w:t xml:space="preserve"> </w:t>
      </w:r>
      <w:r w:rsidR="008106A5">
        <w:rPr>
          <w:rFonts w:cstheme="minorHAnsi"/>
          <w:color w:val="000000"/>
          <w:kern w:val="24"/>
        </w:rPr>
        <w:t>summarized the</w:t>
      </w:r>
      <w:r>
        <w:rPr>
          <w:rFonts w:cstheme="minorHAnsi"/>
          <w:color w:val="000000"/>
          <w:kern w:val="24"/>
        </w:rPr>
        <w:t xml:space="preserve"> integrative design charrette and LEED charette </w:t>
      </w:r>
      <w:r w:rsidR="008106A5">
        <w:rPr>
          <w:rFonts w:cstheme="minorHAnsi"/>
          <w:color w:val="000000"/>
          <w:kern w:val="24"/>
        </w:rPr>
        <w:t xml:space="preserve">that </w:t>
      </w:r>
      <w:r>
        <w:rPr>
          <w:rFonts w:cstheme="minorHAnsi"/>
          <w:color w:val="000000"/>
          <w:kern w:val="24"/>
        </w:rPr>
        <w:t>were held last month</w:t>
      </w:r>
      <w:r w:rsidR="0017078D">
        <w:rPr>
          <w:rFonts w:cstheme="minorHAnsi"/>
          <w:color w:val="000000"/>
          <w:kern w:val="24"/>
        </w:rPr>
        <w:t xml:space="preserve"> and </w:t>
      </w:r>
      <w:r w:rsidR="008106A5">
        <w:rPr>
          <w:rFonts w:cstheme="minorHAnsi"/>
          <w:color w:val="000000"/>
          <w:kern w:val="24"/>
        </w:rPr>
        <w:t xml:space="preserve">stated </w:t>
      </w:r>
      <w:r w:rsidR="0017078D">
        <w:rPr>
          <w:rFonts w:cstheme="minorHAnsi"/>
          <w:color w:val="000000"/>
          <w:kern w:val="24"/>
        </w:rPr>
        <w:t xml:space="preserve">the minutes from each are attached. </w:t>
      </w:r>
    </w:p>
    <w:p w14:paraId="02557CD5" w14:textId="24A2AF34" w:rsidR="0017078D" w:rsidRDefault="0017078D" w:rsidP="00A73037">
      <w:pPr>
        <w:autoSpaceDE w:val="0"/>
        <w:autoSpaceDN w:val="0"/>
        <w:adjustRightInd w:val="0"/>
        <w:spacing w:after="0" w:line="240" w:lineRule="auto"/>
        <w:rPr>
          <w:rFonts w:cstheme="minorHAnsi"/>
          <w:color w:val="000000"/>
          <w:kern w:val="24"/>
        </w:rPr>
      </w:pPr>
    </w:p>
    <w:p w14:paraId="1013D22F" w14:textId="77777777" w:rsidR="0017078D" w:rsidRDefault="0017078D" w:rsidP="00A73037">
      <w:pPr>
        <w:autoSpaceDE w:val="0"/>
        <w:autoSpaceDN w:val="0"/>
        <w:adjustRightInd w:val="0"/>
        <w:spacing w:after="0" w:line="240" w:lineRule="auto"/>
        <w:rPr>
          <w:rFonts w:cstheme="minorHAnsi"/>
          <w:color w:val="000000"/>
          <w:kern w:val="24"/>
        </w:rPr>
      </w:pPr>
      <w:r w:rsidRPr="0017078D">
        <w:rPr>
          <w:rFonts w:cstheme="minorHAnsi"/>
          <w:b/>
          <w:bCs/>
          <w:color w:val="000000"/>
          <w:kern w:val="24"/>
        </w:rPr>
        <w:t>Ms. Kimbrough</w:t>
      </w:r>
      <w:r>
        <w:rPr>
          <w:rFonts w:cstheme="minorHAnsi"/>
          <w:color w:val="000000"/>
          <w:kern w:val="24"/>
        </w:rPr>
        <w:t xml:space="preserve"> indicated a space needs analysis was done last year and is being verified. Packets are being put together for departmental interviews and case study research of other city halls with pertinent design strategies is being done. Meetings are occurring weekly to review this information. Programming and space needs being done now and Design charette with footprint and massing to be done later this year. </w:t>
      </w:r>
    </w:p>
    <w:p w14:paraId="500D5E66" w14:textId="77777777" w:rsidR="0017078D" w:rsidRDefault="0017078D" w:rsidP="00A73037">
      <w:pPr>
        <w:autoSpaceDE w:val="0"/>
        <w:autoSpaceDN w:val="0"/>
        <w:adjustRightInd w:val="0"/>
        <w:spacing w:after="0" w:line="240" w:lineRule="auto"/>
        <w:rPr>
          <w:rFonts w:cstheme="minorHAnsi"/>
          <w:color w:val="000000"/>
          <w:kern w:val="24"/>
        </w:rPr>
      </w:pPr>
    </w:p>
    <w:p w14:paraId="5F185376" w14:textId="50267E47" w:rsidR="0017078D" w:rsidRDefault="0017078D" w:rsidP="00A73037">
      <w:pPr>
        <w:autoSpaceDE w:val="0"/>
        <w:autoSpaceDN w:val="0"/>
        <w:adjustRightInd w:val="0"/>
        <w:spacing w:after="0" w:line="240" w:lineRule="auto"/>
        <w:rPr>
          <w:rFonts w:cstheme="minorHAnsi"/>
          <w:color w:val="000000"/>
          <w:kern w:val="24"/>
        </w:rPr>
      </w:pPr>
      <w:r w:rsidRPr="0017078D">
        <w:rPr>
          <w:rFonts w:cstheme="minorHAnsi"/>
          <w:b/>
          <w:bCs/>
          <w:color w:val="000000"/>
          <w:kern w:val="24"/>
        </w:rPr>
        <w:t>Mr. Scalf</w:t>
      </w:r>
      <w:r>
        <w:rPr>
          <w:rFonts w:cstheme="minorHAnsi"/>
          <w:color w:val="000000"/>
          <w:kern w:val="24"/>
        </w:rPr>
        <w:t xml:space="preserve"> said we are still at the 30,000-foot level</w:t>
      </w:r>
      <w:r w:rsidR="004A127F">
        <w:rPr>
          <w:rFonts w:cstheme="minorHAnsi"/>
          <w:color w:val="000000"/>
          <w:kern w:val="24"/>
        </w:rPr>
        <w:t xml:space="preserve"> and </w:t>
      </w:r>
      <w:r>
        <w:rPr>
          <w:rFonts w:cstheme="minorHAnsi"/>
          <w:color w:val="000000"/>
          <w:kern w:val="24"/>
        </w:rPr>
        <w:t xml:space="preserve">will continue to tweak the credits until the day they are uploaded. </w:t>
      </w:r>
      <w:r w:rsidR="0036339F">
        <w:rPr>
          <w:rFonts w:cstheme="minorHAnsi"/>
          <w:color w:val="000000"/>
          <w:kern w:val="24"/>
        </w:rPr>
        <w:t>An overview of t</w:t>
      </w:r>
      <w:r>
        <w:rPr>
          <w:rFonts w:cstheme="minorHAnsi"/>
          <w:color w:val="000000"/>
          <w:kern w:val="24"/>
        </w:rPr>
        <w:t>he LEED checklist ensued:</w:t>
      </w:r>
    </w:p>
    <w:p w14:paraId="10281DBC" w14:textId="1B5676CD" w:rsidR="0017078D" w:rsidRDefault="0017078D" w:rsidP="00A73037">
      <w:pPr>
        <w:autoSpaceDE w:val="0"/>
        <w:autoSpaceDN w:val="0"/>
        <w:adjustRightInd w:val="0"/>
        <w:spacing w:after="0" w:line="240" w:lineRule="auto"/>
        <w:rPr>
          <w:rFonts w:cstheme="minorHAnsi"/>
          <w:color w:val="000000"/>
          <w:kern w:val="24"/>
        </w:rPr>
      </w:pPr>
      <w:r>
        <w:rPr>
          <w:rFonts w:cstheme="minorHAnsi"/>
          <w:color w:val="000000"/>
          <w:kern w:val="24"/>
        </w:rPr>
        <w:t xml:space="preserve"> </w:t>
      </w:r>
    </w:p>
    <w:p w14:paraId="60C5D093" w14:textId="28C4A3F2" w:rsidR="0036339F" w:rsidRDefault="0036339F" w:rsidP="00A73037">
      <w:pPr>
        <w:autoSpaceDE w:val="0"/>
        <w:autoSpaceDN w:val="0"/>
        <w:adjustRightInd w:val="0"/>
        <w:spacing w:after="0" w:line="240" w:lineRule="auto"/>
        <w:rPr>
          <w:rFonts w:cstheme="minorHAnsi"/>
          <w:color w:val="000000"/>
          <w:kern w:val="24"/>
        </w:rPr>
      </w:pPr>
      <w:r>
        <w:rPr>
          <w:rFonts w:cstheme="minorHAnsi"/>
          <w:b/>
          <w:bCs/>
          <w:color w:val="000000"/>
          <w:kern w:val="24"/>
        </w:rPr>
        <w:t xml:space="preserve">Alderman Burger </w:t>
      </w:r>
      <w:r>
        <w:rPr>
          <w:rFonts w:cstheme="minorHAnsi"/>
          <w:color w:val="000000"/>
          <w:kern w:val="24"/>
        </w:rPr>
        <w:t xml:space="preserve">asked about the site assessment credit without having a design for the building/layout. </w:t>
      </w:r>
    </w:p>
    <w:p w14:paraId="1AD2470C" w14:textId="0FFC5075" w:rsidR="0036339F" w:rsidRDefault="0036339F" w:rsidP="00A73037">
      <w:pPr>
        <w:autoSpaceDE w:val="0"/>
        <w:autoSpaceDN w:val="0"/>
        <w:adjustRightInd w:val="0"/>
        <w:spacing w:after="0" w:line="240" w:lineRule="auto"/>
        <w:rPr>
          <w:rFonts w:cstheme="minorHAnsi"/>
          <w:color w:val="000000"/>
          <w:kern w:val="24"/>
        </w:rPr>
      </w:pPr>
    </w:p>
    <w:p w14:paraId="5DA75BB7" w14:textId="78BFC2F9" w:rsidR="0036339F" w:rsidRDefault="0036339F" w:rsidP="00A73037">
      <w:pPr>
        <w:autoSpaceDE w:val="0"/>
        <w:autoSpaceDN w:val="0"/>
        <w:adjustRightInd w:val="0"/>
        <w:spacing w:after="0" w:line="240" w:lineRule="auto"/>
        <w:rPr>
          <w:rFonts w:cstheme="minorHAnsi"/>
          <w:color w:val="000000"/>
          <w:kern w:val="24"/>
        </w:rPr>
      </w:pPr>
      <w:r w:rsidRPr="0036339F">
        <w:rPr>
          <w:rFonts w:cstheme="minorHAnsi"/>
          <w:b/>
          <w:bCs/>
          <w:color w:val="000000"/>
          <w:kern w:val="24"/>
        </w:rPr>
        <w:t>Mr. Scalf</w:t>
      </w:r>
      <w:r>
        <w:rPr>
          <w:rFonts w:cstheme="minorHAnsi"/>
          <w:color w:val="000000"/>
          <w:kern w:val="24"/>
        </w:rPr>
        <w:t xml:space="preserve"> said </w:t>
      </w:r>
      <w:proofErr w:type="gramStart"/>
      <w:r>
        <w:rPr>
          <w:rFonts w:cstheme="minorHAnsi"/>
          <w:color w:val="000000"/>
          <w:kern w:val="24"/>
        </w:rPr>
        <w:t>all of</w:t>
      </w:r>
      <w:proofErr w:type="gramEnd"/>
      <w:r>
        <w:rPr>
          <w:rFonts w:cstheme="minorHAnsi"/>
          <w:color w:val="000000"/>
          <w:kern w:val="24"/>
        </w:rPr>
        <w:t xml:space="preserve"> the credits develop as the design develops so we have plenty of time. This is a marathon of a process</w:t>
      </w:r>
    </w:p>
    <w:p w14:paraId="49A554FF" w14:textId="77777777" w:rsidR="0036339F" w:rsidRPr="0036339F" w:rsidRDefault="0036339F" w:rsidP="00A73037">
      <w:pPr>
        <w:autoSpaceDE w:val="0"/>
        <w:autoSpaceDN w:val="0"/>
        <w:adjustRightInd w:val="0"/>
        <w:spacing w:after="0" w:line="240" w:lineRule="auto"/>
        <w:rPr>
          <w:rFonts w:cstheme="minorHAnsi"/>
          <w:color w:val="000000"/>
          <w:kern w:val="24"/>
        </w:rPr>
      </w:pPr>
    </w:p>
    <w:p w14:paraId="603371A5" w14:textId="57E0A925" w:rsidR="004837CE" w:rsidRDefault="0036339F" w:rsidP="00A73037">
      <w:pPr>
        <w:autoSpaceDE w:val="0"/>
        <w:autoSpaceDN w:val="0"/>
        <w:adjustRightInd w:val="0"/>
        <w:spacing w:after="0" w:line="240" w:lineRule="auto"/>
        <w:rPr>
          <w:rFonts w:cstheme="minorHAnsi"/>
          <w:color w:val="000000"/>
          <w:kern w:val="24"/>
        </w:rPr>
      </w:pPr>
      <w:r w:rsidRPr="0036339F">
        <w:rPr>
          <w:rFonts w:cstheme="minorHAnsi"/>
          <w:b/>
          <w:bCs/>
          <w:color w:val="000000"/>
          <w:kern w:val="24"/>
        </w:rPr>
        <w:t>Mr. Taylor</w:t>
      </w:r>
      <w:r>
        <w:rPr>
          <w:rFonts w:cstheme="minorHAnsi"/>
          <w:color w:val="000000"/>
          <w:kern w:val="24"/>
        </w:rPr>
        <w:t xml:space="preserve"> stated it is good to do this early so we can see where we need to acquire points and which ones are easily acquired. It provides targets as we start the design process. </w:t>
      </w:r>
    </w:p>
    <w:p w14:paraId="190E719A" w14:textId="5A28E73A" w:rsidR="0036339F" w:rsidRDefault="0036339F" w:rsidP="00A73037">
      <w:pPr>
        <w:autoSpaceDE w:val="0"/>
        <w:autoSpaceDN w:val="0"/>
        <w:adjustRightInd w:val="0"/>
        <w:spacing w:after="0" w:line="240" w:lineRule="auto"/>
        <w:rPr>
          <w:rFonts w:cstheme="minorHAnsi"/>
          <w:color w:val="000000"/>
          <w:kern w:val="24"/>
        </w:rPr>
      </w:pPr>
    </w:p>
    <w:p w14:paraId="6E3B8471" w14:textId="554C8FA8" w:rsidR="0036339F" w:rsidRDefault="0036339F" w:rsidP="00A73037">
      <w:pPr>
        <w:autoSpaceDE w:val="0"/>
        <w:autoSpaceDN w:val="0"/>
        <w:adjustRightInd w:val="0"/>
        <w:spacing w:after="0" w:line="240" w:lineRule="auto"/>
        <w:rPr>
          <w:rFonts w:cstheme="minorHAnsi"/>
          <w:color w:val="000000"/>
          <w:kern w:val="24"/>
        </w:rPr>
      </w:pPr>
      <w:r w:rsidRPr="0036339F">
        <w:rPr>
          <w:rFonts w:cstheme="minorHAnsi"/>
          <w:b/>
          <w:bCs/>
          <w:color w:val="000000"/>
          <w:kern w:val="24"/>
        </w:rPr>
        <w:t>Mr. Leonard</w:t>
      </w:r>
      <w:r>
        <w:rPr>
          <w:rFonts w:cstheme="minorHAnsi"/>
          <w:color w:val="000000"/>
          <w:kern w:val="24"/>
        </w:rPr>
        <w:t xml:space="preserve"> said many of the credits have a critical path timeline and some need to be done early, others can be done later.  </w:t>
      </w:r>
    </w:p>
    <w:p w14:paraId="37A756CD" w14:textId="6A46EFFF" w:rsidR="0036339F" w:rsidRDefault="0036339F" w:rsidP="00A73037">
      <w:pPr>
        <w:autoSpaceDE w:val="0"/>
        <w:autoSpaceDN w:val="0"/>
        <w:adjustRightInd w:val="0"/>
        <w:spacing w:after="0" w:line="240" w:lineRule="auto"/>
        <w:rPr>
          <w:rFonts w:cstheme="minorHAnsi"/>
          <w:color w:val="000000"/>
          <w:kern w:val="24"/>
        </w:rPr>
      </w:pPr>
    </w:p>
    <w:p w14:paraId="57E8A423" w14:textId="69630991" w:rsidR="0036339F" w:rsidRDefault="0036339F" w:rsidP="00A73037">
      <w:pPr>
        <w:autoSpaceDE w:val="0"/>
        <w:autoSpaceDN w:val="0"/>
        <w:adjustRightInd w:val="0"/>
        <w:spacing w:after="0" w:line="240" w:lineRule="auto"/>
        <w:rPr>
          <w:rFonts w:cstheme="minorHAnsi"/>
          <w:color w:val="000000"/>
          <w:kern w:val="24"/>
        </w:rPr>
      </w:pPr>
      <w:r w:rsidRPr="0036339F">
        <w:rPr>
          <w:rFonts w:cstheme="minorHAnsi"/>
          <w:b/>
          <w:bCs/>
          <w:color w:val="000000"/>
          <w:kern w:val="24"/>
        </w:rPr>
        <w:t>Mr. Scalf</w:t>
      </w:r>
      <w:r>
        <w:rPr>
          <w:rFonts w:cstheme="minorHAnsi"/>
          <w:color w:val="000000"/>
          <w:kern w:val="24"/>
        </w:rPr>
        <w:t xml:space="preserve"> said the site assessment helps identify site constraints and it informs the process. Mr. Scalf continued to discuss the following:</w:t>
      </w:r>
    </w:p>
    <w:p w14:paraId="1772E163" w14:textId="5D043890" w:rsidR="0036339F" w:rsidRDefault="0036339F"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t>Rainwater capture, which we have experience with at the Police Headquarters</w:t>
      </w:r>
    </w:p>
    <w:p w14:paraId="05FADD02" w14:textId="15974D67" w:rsidR="0036339F" w:rsidRDefault="0036339F"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t>Heat island reduction, need lighter color surfaces to lower local temperature</w:t>
      </w:r>
    </w:p>
    <w:p w14:paraId="68811E84" w14:textId="71F79EA0" w:rsidR="0036339F" w:rsidRDefault="0036339F"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lastRenderedPageBreak/>
        <w:t xml:space="preserve">Light pollution reduction which is part of the Dark Sky initiative and looking at the site in terms of adjacent lighting and lighting fixtures. This credit may be easier to accomplish now. </w:t>
      </w:r>
    </w:p>
    <w:p w14:paraId="438D4188" w14:textId="5A52F5A0" w:rsidR="0036339F" w:rsidRDefault="0036339F"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t>Water efficiency efforts can be accomplished</w:t>
      </w:r>
    </w:p>
    <w:p w14:paraId="3BA5E500" w14:textId="402302DB" w:rsidR="0036339F" w:rsidRDefault="0036339F"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t xml:space="preserve">Outdoor and indoor </w:t>
      </w:r>
      <w:r w:rsidR="00DF40B0">
        <w:rPr>
          <w:rFonts w:cstheme="minorHAnsi"/>
          <w:color w:val="000000"/>
          <w:kern w:val="24"/>
        </w:rPr>
        <w:t>reduction via graywater or cistern for irrigation and flushing toilets</w:t>
      </w:r>
    </w:p>
    <w:p w14:paraId="1A316B18" w14:textId="58034F8C" w:rsidR="00DF40B0" w:rsidRDefault="00DF40B0"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t xml:space="preserve">Cooling tower water use is unlikely due to height of the building and visibility being in a historic district. Mr. Scalf serves on the Historic Zoning Commission and they will be concerned about how the building fits into the context. </w:t>
      </w:r>
    </w:p>
    <w:p w14:paraId="120F8022" w14:textId="24903952" w:rsidR="00DF40B0" w:rsidRDefault="00DF40B0"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t xml:space="preserve">Water metering </w:t>
      </w:r>
      <w:r w:rsidR="002A2B88">
        <w:rPr>
          <w:rFonts w:cstheme="minorHAnsi"/>
          <w:color w:val="000000"/>
          <w:kern w:val="24"/>
        </w:rPr>
        <w:t>to</w:t>
      </w:r>
      <w:r>
        <w:rPr>
          <w:rFonts w:cstheme="minorHAnsi"/>
          <w:color w:val="000000"/>
          <w:kern w:val="24"/>
        </w:rPr>
        <w:t xml:space="preserve"> document savings</w:t>
      </w:r>
    </w:p>
    <w:p w14:paraId="539379FA" w14:textId="39C64384" w:rsidR="00DF40B0" w:rsidRDefault="00DF40B0"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t xml:space="preserve">Energy and Atmosphere is integral to process; minimum energy performance which is code compliance is required. City adopted IECC 2018. City should achieve eight or nine points in this category which should reduce operating costs. </w:t>
      </w:r>
    </w:p>
    <w:p w14:paraId="0618E5D7" w14:textId="3BB49C1E" w:rsidR="00DF40B0" w:rsidRDefault="00DF40B0" w:rsidP="0036339F">
      <w:pPr>
        <w:pStyle w:val="ListParagraph"/>
        <w:numPr>
          <w:ilvl w:val="0"/>
          <w:numId w:val="14"/>
        </w:numPr>
        <w:autoSpaceDE w:val="0"/>
        <w:autoSpaceDN w:val="0"/>
        <w:adjustRightInd w:val="0"/>
        <w:spacing w:after="0" w:line="240" w:lineRule="auto"/>
        <w:rPr>
          <w:rFonts w:cstheme="minorHAnsi"/>
          <w:color w:val="000000"/>
          <w:kern w:val="24"/>
        </w:rPr>
      </w:pPr>
      <w:r>
        <w:rPr>
          <w:rFonts w:cstheme="minorHAnsi"/>
          <w:color w:val="000000"/>
          <w:kern w:val="24"/>
        </w:rPr>
        <w:t xml:space="preserve">Advanced commissioning would be additional cost. </w:t>
      </w:r>
      <w:r w:rsidR="00EF68B5">
        <w:rPr>
          <w:rFonts w:cstheme="minorHAnsi"/>
          <w:color w:val="000000"/>
          <w:kern w:val="24"/>
        </w:rPr>
        <w:t xml:space="preserve">Discussion ensued about enhanced commissioning. </w:t>
      </w:r>
    </w:p>
    <w:p w14:paraId="659C3202" w14:textId="77777777" w:rsidR="00DF40B0" w:rsidRDefault="00DF40B0" w:rsidP="00DF40B0">
      <w:pPr>
        <w:pStyle w:val="ListParagraph"/>
        <w:autoSpaceDE w:val="0"/>
        <w:autoSpaceDN w:val="0"/>
        <w:adjustRightInd w:val="0"/>
        <w:spacing w:after="0" w:line="240" w:lineRule="auto"/>
        <w:ind w:left="1440"/>
        <w:rPr>
          <w:rFonts w:cstheme="minorHAnsi"/>
          <w:color w:val="000000"/>
          <w:kern w:val="24"/>
        </w:rPr>
      </w:pPr>
    </w:p>
    <w:p w14:paraId="4BDF3A79" w14:textId="61293031" w:rsidR="00DF40B0" w:rsidRDefault="00DF40B0" w:rsidP="00DF40B0">
      <w:pPr>
        <w:autoSpaceDE w:val="0"/>
        <w:autoSpaceDN w:val="0"/>
        <w:adjustRightInd w:val="0"/>
        <w:spacing w:after="0" w:line="240" w:lineRule="auto"/>
        <w:ind w:left="100"/>
        <w:rPr>
          <w:rFonts w:cstheme="minorHAnsi"/>
          <w:color w:val="000000"/>
          <w:kern w:val="24"/>
        </w:rPr>
      </w:pPr>
      <w:r w:rsidRPr="00DF40B0">
        <w:rPr>
          <w:rFonts w:cstheme="minorHAnsi"/>
          <w:b/>
          <w:bCs/>
          <w:color w:val="000000"/>
          <w:kern w:val="24"/>
        </w:rPr>
        <w:t>Mr. Leonard</w:t>
      </w:r>
      <w:r>
        <w:rPr>
          <w:rFonts w:cstheme="minorHAnsi"/>
          <w:color w:val="000000"/>
          <w:kern w:val="24"/>
        </w:rPr>
        <w:t xml:space="preserve"> said </w:t>
      </w:r>
      <w:proofErr w:type="gramStart"/>
      <w:r>
        <w:rPr>
          <w:rFonts w:cstheme="minorHAnsi"/>
          <w:color w:val="000000"/>
          <w:kern w:val="24"/>
        </w:rPr>
        <w:t>all of</w:t>
      </w:r>
      <w:proofErr w:type="gramEnd"/>
      <w:r>
        <w:rPr>
          <w:rFonts w:cstheme="minorHAnsi"/>
          <w:color w:val="000000"/>
          <w:kern w:val="24"/>
        </w:rPr>
        <w:t xml:space="preserve"> the points in the category are valuable for a long-term building owner. The enhanced part is confirming the various systems, descriptions, and paperwork that the team will need to manage the building. He said it is a necessity for a municipal long-term building owner. </w:t>
      </w:r>
    </w:p>
    <w:p w14:paraId="792221F3" w14:textId="2D7D5A98" w:rsidR="00DF40B0" w:rsidRDefault="00DF40B0" w:rsidP="00DF40B0">
      <w:pPr>
        <w:autoSpaceDE w:val="0"/>
        <w:autoSpaceDN w:val="0"/>
        <w:adjustRightInd w:val="0"/>
        <w:spacing w:after="0" w:line="240" w:lineRule="auto"/>
        <w:ind w:left="100"/>
        <w:rPr>
          <w:rFonts w:cstheme="minorHAnsi"/>
          <w:color w:val="000000"/>
          <w:kern w:val="24"/>
        </w:rPr>
      </w:pPr>
    </w:p>
    <w:p w14:paraId="3D0941AD" w14:textId="1BFACE98" w:rsidR="00DF40B0" w:rsidRDefault="00DF40B0" w:rsidP="00DF40B0">
      <w:pPr>
        <w:autoSpaceDE w:val="0"/>
        <w:autoSpaceDN w:val="0"/>
        <w:adjustRightInd w:val="0"/>
        <w:spacing w:after="0" w:line="240" w:lineRule="auto"/>
        <w:ind w:left="100"/>
        <w:rPr>
          <w:rFonts w:cstheme="minorHAnsi"/>
          <w:color w:val="000000"/>
          <w:kern w:val="24"/>
        </w:rPr>
      </w:pPr>
      <w:r w:rsidRPr="00DF40B0">
        <w:rPr>
          <w:rFonts w:cstheme="minorHAnsi"/>
          <w:b/>
          <w:bCs/>
          <w:color w:val="000000"/>
          <w:kern w:val="24"/>
        </w:rPr>
        <w:t>Mr. Scalf</w:t>
      </w:r>
      <w:r>
        <w:rPr>
          <w:rFonts w:cstheme="minorHAnsi"/>
          <w:color w:val="000000"/>
          <w:kern w:val="24"/>
        </w:rPr>
        <w:t xml:space="preserve"> said the plan</w:t>
      </w:r>
      <w:r w:rsidR="004E28CE">
        <w:rPr>
          <w:rFonts w:cstheme="minorHAnsi"/>
          <w:color w:val="000000"/>
          <w:kern w:val="24"/>
        </w:rPr>
        <w:t>s</w:t>
      </w:r>
      <w:r>
        <w:rPr>
          <w:rFonts w:cstheme="minorHAnsi"/>
          <w:color w:val="000000"/>
          <w:kern w:val="24"/>
        </w:rPr>
        <w:t xml:space="preserve"> review as part of the </w:t>
      </w:r>
      <w:r w:rsidR="004E28CE">
        <w:rPr>
          <w:rFonts w:cstheme="minorHAnsi"/>
          <w:color w:val="000000"/>
          <w:kern w:val="24"/>
        </w:rPr>
        <w:t>e</w:t>
      </w:r>
      <w:r>
        <w:rPr>
          <w:rFonts w:cstheme="minorHAnsi"/>
          <w:color w:val="000000"/>
          <w:kern w:val="24"/>
        </w:rPr>
        <w:t>nhanced is valuable to squeeze as much</w:t>
      </w:r>
      <w:r w:rsidR="00EF68B5">
        <w:rPr>
          <w:rFonts w:cstheme="minorHAnsi"/>
          <w:color w:val="000000"/>
          <w:kern w:val="24"/>
        </w:rPr>
        <w:t xml:space="preserve"> (efficiency and savings)</w:t>
      </w:r>
      <w:r>
        <w:rPr>
          <w:rFonts w:cstheme="minorHAnsi"/>
          <w:color w:val="000000"/>
          <w:kern w:val="24"/>
        </w:rPr>
        <w:t xml:space="preserve"> as you possibly </w:t>
      </w:r>
      <w:proofErr w:type="gramStart"/>
      <w:r>
        <w:rPr>
          <w:rFonts w:cstheme="minorHAnsi"/>
          <w:color w:val="000000"/>
          <w:kern w:val="24"/>
        </w:rPr>
        <w:t>can</w:t>
      </w:r>
      <w:proofErr w:type="gramEnd"/>
      <w:r>
        <w:rPr>
          <w:rFonts w:cstheme="minorHAnsi"/>
          <w:color w:val="000000"/>
          <w:kern w:val="24"/>
        </w:rPr>
        <w:t xml:space="preserve"> and he also is a proponent. </w:t>
      </w:r>
    </w:p>
    <w:p w14:paraId="49250632" w14:textId="2C6B7E49" w:rsidR="00DF40B0" w:rsidRDefault="00DF40B0" w:rsidP="00DF40B0">
      <w:pPr>
        <w:autoSpaceDE w:val="0"/>
        <w:autoSpaceDN w:val="0"/>
        <w:adjustRightInd w:val="0"/>
        <w:spacing w:after="0" w:line="240" w:lineRule="auto"/>
        <w:ind w:left="100"/>
        <w:rPr>
          <w:rFonts w:cstheme="minorHAnsi"/>
          <w:color w:val="000000"/>
          <w:kern w:val="24"/>
        </w:rPr>
      </w:pPr>
    </w:p>
    <w:p w14:paraId="32D8935B" w14:textId="2AB269F5" w:rsidR="00DF40B0" w:rsidRDefault="00DF40B0" w:rsidP="00DF40B0">
      <w:pPr>
        <w:autoSpaceDE w:val="0"/>
        <w:autoSpaceDN w:val="0"/>
        <w:adjustRightInd w:val="0"/>
        <w:spacing w:after="0" w:line="240" w:lineRule="auto"/>
        <w:ind w:left="100"/>
        <w:rPr>
          <w:rFonts w:cstheme="minorHAnsi"/>
          <w:color w:val="000000"/>
          <w:kern w:val="24"/>
        </w:rPr>
      </w:pPr>
      <w:r w:rsidRPr="00DF40B0">
        <w:rPr>
          <w:rFonts w:cstheme="minorHAnsi"/>
          <w:b/>
          <w:bCs/>
          <w:color w:val="000000"/>
          <w:kern w:val="24"/>
        </w:rPr>
        <w:t>Ms. Kimbrough</w:t>
      </w:r>
      <w:r>
        <w:rPr>
          <w:rFonts w:cstheme="minorHAnsi"/>
          <w:color w:val="000000"/>
          <w:kern w:val="24"/>
        </w:rPr>
        <w:t xml:space="preserve"> said they are approved for Phase I to develop owner project requirements and will take the results of the public charrette and early design processes and a commissioning agent is on the team to help develop the owner project requirements but they are not on board for the enhanced at this time. </w:t>
      </w:r>
    </w:p>
    <w:p w14:paraId="123ECB6A" w14:textId="0E0E6EEA" w:rsidR="00DF40B0" w:rsidRDefault="00DF40B0" w:rsidP="00DF40B0">
      <w:pPr>
        <w:autoSpaceDE w:val="0"/>
        <w:autoSpaceDN w:val="0"/>
        <w:adjustRightInd w:val="0"/>
        <w:spacing w:after="0" w:line="240" w:lineRule="auto"/>
        <w:ind w:left="100"/>
        <w:rPr>
          <w:rFonts w:cstheme="minorHAnsi"/>
          <w:color w:val="000000"/>
          <w:kern w:val="24"/>
        </w:rPr>
      </w:pPr>
    </w:p>
    <w:p w14:paraId="5C2CB76F" w14:textId="2AE4EA7C" w:rsidR="00DF40B0" w:rsidRDefault="00DF40B0" w:rsidP="00DF40B0">
      <w:pPr>
        <w:autoSpaceDE w:val="0"/>
        <w:autoSpaceDN w:val="0"/>
        <w:adjustRightInd w:val="0"/>
        <w:spacing w:after="0" w:line="240" w:lineRule="auto"/>
        <w:ind w:left="100"/>
        <w:rPr>
          <w:rFonts w:cstheme="minorHAnsi"/>
          <w:color w:val="000000"/>
          <w:kern w:val="24"/>
        </w:rPr>
      </w:pPr>
      <w:r w:rsidRPr="00DF40B0">
        <w:rPr>
          <w:rFonts w:cstheme="minorHAnsi"/>
          <w:b/>
          <w:bCs/>
          <w:color w:val="000000"/>
          <w:kern w:val="24"/>
        </w:rPr>
        <w:t>Mr. Scalf</w:t>
      </w:r>
      <w:r>
        <w:rPr>
          <w:rFonts w:cstheme="minorHAnsi"/>
          <w:color w:val="000000"/>
          <w:kern w:val="24"/>
        </w:rPr>
        <w:t xml:space="preserve"> </w:t>
      </w:r>
      <w:r w:rsidR="004E28CE">
        <w:rPr>
          <w:rFonts w:cstheme="minorHAnsi"/>
          <w:color w:val="000000"/>
          <w:kern w:val="24"/>
        </w:rPr>
        <w:t>stated</w:t>
      </w:r>
      <w:r>
        <w:rPr>
          <w:rFonts w:cstheme="minorHAnsi"/>
          <w:color w:val="000000"/>
          <w:kern w:val="24"/>
        </w:rPr>
        <w:t xml:space="preserve"> we are trying </w:t>
      </w:r>
      <w:proofErr w:type="gramStart"/>
      <w:r>
        <w:rPr>
          <w:rFonts w:cstheme="minorHAnsi"/>
          <w:color w:val="000000"/>
          <w:kern w:val="24"/>
        </w:rPr>
        <w:t>determine</w:t>
      </w:r>
      <w:proofErr w:type="gramEnd"/>
      <w:r>
        <w:rPr>
          <w:rFonts w:cstheme="minorHAnsi"/>
          <w:color w:val="000000"/>
          <w:kern w:val="24"/>
        </w:rPr>
        <w:t xml:space="preserve"> a scope with costs so the City can make a decision. </w:t>
      </w:r>
    </w:p>
    <w:p w14:paraId="103F531B" w14:textId="6863F651" w:rsidR="00DF40B0" w:rsidRDefault="00DF40B0" w:rsidP="00DF40B0">
      <w:pPr>
        <w:autoSpaceDE w:val="0"/>
        <w:autoSpaceDN w:val="0"/>
        <w:adjustRightInd w:val="0"/>
        <w:spacing w:after="0" w:line="240" w:lineRule="auto"/>
        <w:ind w:left="100"/>
        <w:rPr>
          <w:rFonts w:cstheme="minorHAnsi"/>
          <w:color w:val="000000"/>
          <w:kern w:val="24"/>
        </w:rPr>
      </w:pPr>
    </w:p>
    <w:p w14:paraId="5DED7484" w14:textId="7A8F1C7E" w:rsidR="00DF40B0" w:rsidRDefault="00DF40B0" w:rsidP="00DF40B0">
      <w:pPr>
        <w:autoSpaceDE w:val="0"/>
        <w:autoSpaceDN w:val="0"/>
        <w:adjustRightInd w:val="0"/>
        <w:spacing w:after="0" w:line="240" w:lineRule="auto"/>
        <w:ind w:left="100"/>
        <w:rPr>
          <w:rFonts w:cstheme="minorHAnsi"/>
          <w:color w:val="000000"/>
          <w:kern w:val="24"/>
        </w:rPr>
      </w:pPr>
      <w:r w:rsidRPr="00DF40B0">
        <w:rPr>
          <w:rFonts w:cstheme="minorHAnsi"/>
          <w:b/>
          <w:bCs/>
          <w:color w:val="000000"/>
          <w:kern w:val="24"/>
        </w:rPr>
        <w:t>Alderman Burger</w:t>
      </w:r>
      <w:r>
        <w:rPr>
          <w:rFonts w:cstheme="minorHAnsi"/>
          <w:color w:val="000000"/>
          <w:kern w:val="24"/>
        </w:rPr>
        <w:t xml:space="preserve"> asked about the advanced metering and why it is in the no category</w:t>
      </w:r>
      <w:r w:rsidR="00F979DE">
        <w:rPr>
          <w:rFonts w:cstheme="minorHAnsi"/>
          <w:color w:val="000000"/>
          <w:kern w:val="24"/>
        </w:rPr>
        <w:t xml:space="preserve"> and what are the cost differences?</w:t>
      </w:r>
    </w:p>
    <w:p w14:paraId="407BF706" w14:textId="77777777" w:rsidR="00DF40B0" w:rsidRDefault="00DF40B0" w:rsidP="00DF40B0">
      <w:pPr>
        <w:autoSpaceDE w:val="0"/>
        <w:autoSpaceDN w:val="0"/>
        <w:adjustRightInd w:val="0"/>
        <w:spacing w:after="0" w:line="240" w:lineRule="auto"/>
        <w:ind w:left="100"/>
        <w:rPr>
          <w:rFonts w:cstheme="minorHAnsi"/>
          <w:color w:val="000000"/>
          <w:kern w:val="24"/>
        </w:rPr>
      </w:pPr>
    </w:p>
    <w:p w14:paraId="6A9810D6" w14:textId="1B0C984E" w:rsidR="00DF40B0" w:rsidRDefault="00DF40B0" w:rsidP="00DF40B0">
      <w:pPr>
        <w:autoSpaceDE w:val="0"/>
        <w:autoSpaceDN w:val="0"/>
        <w:adjustRightInd w:val="0"/>
        <w:spacing w:after="0" w:line="240" w:lineRule="auto"/>
        <w:ind w:left="100"/>
        <w:rPr>
          <w:rFonts w:cstheme="minorHAnsi"/>
          <w:color w:val="000000"/>
          <w:kern w:val="24"/>
        </w:rPr>
      </w:pPr>
      <w:r w:rsidRPr="00F979DE">
        <w:rPr>
          <w:rFonts w:cstheme="minorHAnsi"/>
          <w:b/>
          <w:bCs/>
          <w:color w:val="000000"/>
          <w:kern w:val="24"/>
        </w:rPr>
        <w:t>Mr. Scalf</w:t>
      </w:r>
      <w:r>
        <w:rPr>
          <w:rFonts w:cstheme="minorHAnsi"/>
          <w:color w:val="000000"/>
          <w:kern w:val="24"/>
        </w:rPr>
        <w:t xml:space="preserve"> said it is used for diagnostics and reporting to identify different types of energy consumption. </w:t>
      </w:r>
      <w:r w:rsidR="00F979DE">
        <w:rPr>
          <w:rFonts w:cstheme="minorHAnsi"/>
          <w:color w:val="000000"/>
          <w:kern w:val="24"/>
        </w:rPr>
        <w:t xml:space="preserve">He said there are very few no’s in the scorecard. </w:t>
      </w:r>
    </w:p>
    <w:p w14:paraId="4D3BB06B" w14:textId="05EBC8AC" w:rsidR="004E28CE" w:rsidRDefault="004E28CE" w:rsidP="00DF40B0">
      <w:pPr>
        <w:autoSpaceDE w:val="0"/>
        <w:autoSpaceDN w:val="0"/>
        <w:adjustRightInd w:val="0"/>
        <w:spacing w:after="0" w:line="240" w:lineRule="auto"/>
        <w:ind w:left="100"/>
        <w:rPr>
          <w:rFonts w:cstheme="minorHAnsi"/>
          <w:color w:val="000000"/>
          <w:kern w:val="24"/>
        </w:rPr>
      </w:pPr>
    </w:p>
    <w:p w14:paraId="417E331E" w14:textId="4EF08538" w:rsidR="004E28CE" w:rsidRDefault="004E28CE" w:rsidP="00DF40B0">
      <w:pPr>
        <w:autoSpaceDE w:val="0"/>
        <w:autoSpaceDN w:val="0"/>
        <w:adjustRightInd w:val="0"/>
        <w:spacing w:after="0" w:line="240" w:lineRule="auto"/>
        <w:ind w:left="100"/>
        <w:rPr>
          <w:rFonts w:cstheme="minorHAnsi"/>
          <w:color w:val="000000"/>
          <w:kern w:val="24"/>
        </w:rPr>
      </w:pPr>
      <w:r w:rsidRPr="004E28CE">
        <w:rPr>
          <w:rFonts w:cstheme="minorHAnsi"/>
          <w:b/>
          <w:bCs/>
          <w:color w:val="000000"/>
          <w:kern w:val="24"/>
        </w:rPr>
        <w:t>Ms. Whittemore</w:t>
      </w:r>
      <w:r>
        <w:rPr>
          <w:rFonts w:cstheme="minorHAnsi"/>
          <w:color w:val="000000"/>
          <w:kern w:val="24"/>
        </w:rPr>
        <w:t xml:space="preserve"> indicated Metro has used this option and gone back into buildings after certification when energy utilization was higher than anticipated. You can have a Gold building with a high </w:t>
      </w:r>
      <w:proofErr w:type="gramStart"/>
      <w:r>
        <w:rPr>
          <w:rFonts w:cstheme="minorHAnsi"/>
          <w:color w:val="000000"/>
          <w:kern w:val="24"/>
        </w:rPr>
        <w:t>EUI</w:t>
      </w:r>
      <w:proofErr w:type="gramEnd"/>
      <w:r>
        <w:rPr>
          <w:rFonts w:cstheme="minorHAnsi"/>
          <w:color w:val="000000"/>
          <w:kern w:val="24"/>
        </w:rPr>
        <w:t xml:space="preserve"> and this can help reduce it. </w:t>
      </w:r>
    </w:p>
    <w:p w14:paraId="7C339938" w14:textId="6289FE6A" w:rsidR="004E28CE" w:rsidRDefault="004E28CE" w:rsidP="00DF40B0">
      <w:pPr>
        <w:autoSpaceDE w:val="0"/>
        <w:autoSpaceDN w:val="0"/>
        <w:adjustRightInd w:val="0"/>
        <w:spacing w:after="0" w:line="240" w:lineRule="auto"/>
        <w:ind w:left="100"/>
        <w:rPr>
          <w:rFonts w:cstheme="minorHAnsi"/>
          <w:color w:val="000000"/>
          <w:kern w:val="24"/>
        </w:rPr>
      </w:pPr>
    </w:p>
    <w:p w14:paraId="198D51FC" w14:textId="77777777" w:rsidR="004E28CE" w:rsidRDefault="004E28CE" w:rsidP="00DF40B0">
      <w:pPr>
        <w:autoSpaceDE w:val="0"/>
        <w:autoSpaceDN w:val="0"/>
        <w:adjustRightInd w:val="0"/>
        <w:spacing w:after="0" w:line="240" w:lineRule="auto"/>
        <w:ind w:left="100"/>
        <w:rPr>
          <w:rFonts w:cstheme="minorHAnsi"/>
          <w:color w:val="000000"/>
          <w:kern w:val="24"/>
        </w:rPr>
      </w:pPr>
      <w:r w:rsidRPr="004E28CE">
        <w:rPr>
          <w:rFonts w:cstheme="minorHAnsi"/>
          <w:b/>
          <w:bCs/>
          <w:color w:val="000000"/>
          <w:kern w:val="24"/>
        </w:rPr>
        <w:t>Mr. Leonard</w:t>
      </w:r>
      <w:r>
        <w:rPr>
          <w:rFonts w:cstheme="minorHAnsi"/>
          <w:color w:val="000000"/>
          <w:kern w:val="24"/>
        </w:rPr>
        <w:t xml:space="preserve"> said Metro has been using advanced metering in the last few projects and suggested metering those uses in excess of 10% of total usage. The internal team identified spikes in energy usage at a firehall before transferring utilities. It helps identify things that are not performing as they should be. </w:t>
      </w:r>
    </w:p>
    <w:p w14:paraId="4CFF952A" w14:textId="77777777" w:rsidR="004E28CE" w:rsidRDefault="004E28CE" w:rsidP="00DF40B0">
      <w:pPr>
        <w:autoSpaceDE w:val="0"/>
        <w:autoSpaceDN w:val="0"/>
        <w:adjustRightInd w:val="0"/>
        <w:spacing w:after="0" w:line="240" w:lineRule="auto"/>
        <w:ind w:left="100"/>
        <w:rPr>
          <w:rFonts w:cstheme="minorHAnsi"/>
          <w:color w:val="000000"/>
          <w:kern w:val="24"/>
        </w:rPr>
      </w:pPr>
    </w:p>
    <w:p w14:paraId="7D3F5E35" w14:textId="77777777" w:rsidR="004E28CE" w:rsidRDefault="004E28CE" w:rsidP="004E28CE">
      <w:pPr>
        <w:autoSpaceDE w:val="0"/>
        <w:autoSpaceDN w:val="0"/>
        <w:adjustRightInd w:val="0"/>
        <w:spacing w:after="0" w:line="240" w:lineRule="auto"/>
        <w:ind w:left="100"/>
        <w:rPr>
          <w:rFonts w:cstheme="minorHAnsi"/>
          <w:color w:val="000000"/>
          <w:kern w:val="24"/>
        </w:rPr>
      </w:pPr>
      <w:r w:rsidRPr="004E28CE">
        <w:rPr>
          <w:rFonts w:cstheme="minorHAnsi"/>
          <w:b/>
          <w:bCs/>
          <w:color w:val="000000"/>
          <w:kern w:val="24"/>
        </w:rPr>
        <w:t>Alderman Burger</w:t>
      </w:r>
      <w:r>
        <w:rPr>
          <w:rFonts w:cstheme="minorHAnsi"/>
          <w:color w:val="000000"/>
          <w:kern w:val="24"/>
        </w:rPr>
        <w:t xml:space="preserve"> said we need to look at long-term cost savings and the BOMA needs to understand these considerations.</w:t>
      </w:r>
    </w:p>
    <w:p w14:paraId="4D78E2E8" w14:textId="77777777" w:rsidR="004E28CE" w:rsidRDefault="004E28CE" w:rsidP="004E28CE">
      <w:pPr>
        <w:autoSpaceDE w:val="0"/>
        <w:autoSpaceDN w:val="0"/>
        <w:adjustRightInd w:val="0"/>
        <w:spacing w:after="0" w:line="240" w:lineRule="auto"/>
        <w:ind w:left="100"/>
        <w:rPr>
          <w:rFonts w:cstheme="minorHAnsi"/>
          <w:color w:val="000000"/>
          <w:kern w:val="24"/>
        </w:rPr>
      </w:pPr>
    </w:p>
    <w:p w14:paraId="25EC6FCE" w14:textId="77777777" w:rsidR="004E28CE" w:rsidRDefault="004E28CE" w:rsidP="004E28CE">
      <w:pPr>
        <w:autoSpaceDE w:val="0"/>
        <w:autoSpaceDN w:val="0"/>
        <w:adjustRightInd w:val="0"/>
        <w:spacing w:after="0" w:line="240" w:lineRule="auto"/>
        <w:ind w:left="100"/>
        <w:rPr>
          <w:rFonts w:cstheme="minorHAnsi"/>
          <w:color w:val="000000"/>
          <w:kern w:val="24"/>
        </w:rPr>
      </w:pPr>
      <w:r w:rsidRPr="00081737">
        <w:rPr>
          <w:rFonts w:cstheme="minorHAnsi"/>
          <w:b/>
          <w:bCs/>
          <w:color w:val="000000"/>
          <w:kern w:val="24"/>
        </w:rPr>
        <w:lastRenderedPageBreak/>
        <w:t>Chair Kose</w:t>
      </w:r>
      <w:r>
        <w:rPr>
          <w:rFonts w:cstheme="minorHAnsi"/>
          <w:color w:val="000000"/>
          <w:kern w:val="24"/>
        </w:rPr>
        <w:t xml:space="preserve"> sees the value in the credit and thinks the long-term savings are there </w:t>
      </w:r>
      <w:proofErr w:type="gramStart"/>
      <w:r>
        <w:rPr>
          <w:rFonts w:cstheme="minorHAnsi"/>
          <w:color w:val="000000"/>
          <w:kern w:val="24"/>
        </w:rPr>
        <w:t>as long as</w:t>
      </w:r>
      <w:proofErr w:type="gramEnd"/>
      <w:r>
        <w:rPr>
          <w:rFonts w:cstheme="minorHAnsi"/>
          <w:color w:val="000000"/>
          <w:kern w:val="24"/>
        </w:rPr>
        <w:t xml:space="preserve"> staff is looking at the data to see where savings are available. </w:t>
      </w:r>
    </w:p>
    <w:p w14:paraId="1A315D14" w14:textId="77777777" w:rsidR="004E28CE" w:rsidRDefault="004E28CE" w:rsidP="004E28CE">
      <w:pPr>
        <w:autoSpaceDE w:val="0"/>
        <w:autoSpaceDN w:val="0"/>
        <w:adjustRightInd w:val="0"/>
        <w:spacing w:after="0" w:line="240" w:lineRule="auto"/>
        <w:ind w:left="100"/>
        <w:rPr>
          <w:rFonts w:cstheme="minorHAnsi"/>
          <w:color w:val="000000"/>
          <w:kern w:val="24"/>
        </w:rPr>
      </w:pPr>
    </w:p>
    <w:p w14:paraId="62F21920" w14:textId="4BCA1055" w:rsidR="004E28CE" w:rsidRDefault="00081737" w:rsidP="004E28CE">
      <w:pPr>
        <w:autoSpaceDE w:val="0"/>
        <w:autoSpaceDN w:val="0"/>
        <w:adjustRightInd w:val="0"/>
        <w:spacing w:after="0" w:line="240" w:lineRule="auto"/>
        <w:ind w:left="100"/>
        <w:rPr>
          <w:rFonts w:cstheme="minorHAnsi"/>
          <w:color w:val="000000"/>
          <w:kern w:val="24"/>
        </w:rPr>
      </w:pPr>
      <w:r w:rsidRPr="00081737">
        <w:rPr>
          <w:rFonts w:cstheme="minorHAnsi"/>
          <w:b/>
          <w:bCs/>
          <w:color w:val="000000"/>
          <w:kern w:val="24"/>
        </w:rPr>
        <w:t xml:space="preserve">Mr. </w:t>
      </w:r>
      <w:r w:rsidR="004E28CE" w:rsidRPr="00081737">
        <w:rPr>
          <w:rFonts w:cstheme="minorHAnsi"/>
          <w:b/>
          <w:bCs/>
          <w:color w:val="000000"/>
          <w:kern w:val="24"/>
        </w:rPr>
        <w:t>Montgomery</w:t>
      </w:r>
      <w:r w:rsidR="004E28CE">
        <w:rPr>
          <w:rFonts w:cstheme="minorHAnsi"/>
          <w:color w:val="000000"/>
          <w:kern w:val="24"/>
        </w:rPr>
        <w:t xml:space="preserve"> shared about the </w:t>
      </w:r>
      <w:r>
        <w:rPr>
          <w:rFonts w:cstheme="minorHAnsi"/>
          <w:color w:val="000000"/>
          <w:kern w:val="24"/>
        </w:rPr>
        <w:t xml:space="preserve">utility’s </w:t>
      </w:r>
      <w:r w:rsidR="004E28CE">
        <w:rPr>
          <w:rFonts w:cstheme="minorHAnsi"/>
          <w:color w:val="000000"/>
          <w:kern w:val="24"/>
        </w:rPr>
        <w:t xml:space="preserve">CSB program to </w:t>
      </w:r>
      <w:r>
        <w:rPr>
          <w:rFonts w:cstheme="minorHAnsi"/>
          <w:color w:val="000000"/>
          <w:kern w:val="24"/>
        </w:rPr>
        <w:t>do</w:t>
      </w:r>
      <w:r w:rsidR="004E28CE">
        <w:rPr>
          <w:rFonts w:cstheme="minorHAnsi"/>
          <w:color w:val="000000"/>
          <w:kern w:val="24"/>
        </w:rPr>
        <w:t xml:space="preserve"> submetering </w:t>
      </w:r>
      <w:r>
        <w:rPr>
          <w:rFonts w:cstheme="minorHAnsi"/>
          <w:color w:val="000000"/>
          <w:kern w:val="24"/>
        </w:rPr>
        <w:t xml:space="preserve">at the breaker level. He also mentioned Energy Star. </w:t>
      </w:r>
    </w:p>
    <w:p w14:paraId="21E15E07" w14:textId="5DE10184" w:rsidR="00081737" w:rsidRDefault="00081737" w:rsidP="004E28CE">
      <w:pPr>
        <w:autoSpaceDE w:val="0"/>
        <w:autoSpaceDN w:val="0"/>
        <w:adjustRightInd w:val="0"/>
        <w:spacing w:after="0" w:line="240" w:lineRule="auto"/>
        <w:ind w:left="100"/>
        <w:rPr>
          <w:rFonts w:cstheme="minorHAnsi"/>
          <w:color w:val="000000"/>
          <w:kern w:val="24"/>
        </w:rPr>
      </w:pPr>
    </w:p>
    <w:p w14:paraId="1C041007" w14:textId="1E0F8C51" w:rsidR="00081737" w:rsidRDefault="00081737" w:rsidP="004E28CE">
      <w:pPr>
        <w:autoSpaceDE w:val="0"/>
        <w:autoSpaceDN w:val="0"/>
        <w:adjustRightInd w:val="0"/>
        <w:spacing w:after="0" w:line="240" w:lineRule="auto"/>
        <w:ind w:left="100"/>
        <w:rPr>
          <w:rFonts w:cstheme="minorHAnsi"/>
          <w:color w:val="000000"/>
          <w:kern w:val="24"/>
        </w:rPr>
      </w:pPr>
      <w:r w:rsidRPr="00081737">
        <w:rPr>
          <w:rFonts w:cstheme="minorHAnsi"/>
          <w:b/>
          <w:bCs/>
          <w:color w:val="000000"/>
          <w:kern w:val="24"/>
        </w:rPr>
        <w:t>Mr. Scalf</w:t>
      </w:r>
      <w:r>
        <w:rPr>
          <w:rFonts w:cstheme="minorHAnsi"/>
          <w:color w:val="000000"/>
          <w:kern w:val="24"/>
        </w:rPr>
        <w:t xml:space="preserve"> stated the USGBC will require data sharing for water, electrical, and natural gas for two years. There is effort just for LEED Certification to monitor and share data in order to inform others. </w:t>
      </w:r>
    </w:p>
    <w:p w14:paraId="5586C8DB" w14:textId="2ED453B3" w:rsidR="00081737" w:rsidRDefault="00081737" w:rsidP="004E28CE">
      <w:pPr>
        <w:autoSpaceDE w:val="0"/>
        <w:autoSpaceDN w:val="0"/>
        <w:adjustRightInd w:val="0"/>
        <w:spacing w:after="0" w:line="240" w:lineRule="auto"/>
        <w:ind w:left="100"/>
        <w:rPr>
          <w:rFonts w:cstheme="minorHAnsi"/>
          <w:color w:val="000000"/>
          <w:kern w:val="24"/>
        </w:rPr>
      </w:pPr>
    </w:p>
    <w:p w14:paraId="229BC136" w14:textId="17D43477" w:rsidR="00081737" w:rsidRDefault="00081737" w:rsidP="004E28CE">
      <w:pPr>
        <w:autoSpaceDE w:val="0"/>
        <w:autoSpaceDN w:val="0"/>
        <w:adjustRightInd w:val="0"/>
        <w:spacing w:after="0" w:line="240" w:lineRule="auto"/>
        <w:ind w:left="100"/>
        <w:rPr>
          <w:rFonts w:cstheme="minorHAnsi"/>
          <w:color w:val="000000"/>
          <w:kern w:val="24"/>
        </w:rPr>
      </w:pPr>
      <w:r>
        <w:rPr>
          <w:rFonts w:cstheme="minorHAnsi"/>
          <w:color w:val="000000"/>
          <w:kern w:val="24"/>
        </w:rPr>
        <w:t xml:space="preserve">Ms. Dannenfelser suggested we move the advanced metering to the maybe category. </w:t>
      </w:r>
    </w:p>
    <w:p w14:paraId="42ED7F37" w14:textId="2C362D7C" w:rsidR="00081737" w:rsidRDefault="00081737" w:rsidP="004E28CE">
      <w:pPr>
        <w:autoSpaceDE w:val="0"/>
        <w:autoSpaceDN w:val="0"/>
        <w:adjustRightInd w:val="0"/>
        <w:spacing w:after="0" w:line="240" w:lineRule="auto"/>
        <w:ind w:left="100"/>
        <w:rPr>
          <w:rFonts w:cstheme="minorHAnsi"/>
          <w:color w:val="000000"/>
          <w:kern w:val="24"/>
        </w:rPr>
      </w:pPr>
    </w:p>
    <w:p w14:paraId="357BB2FB" w14:textId="03CEC06D" w:rsidR="00081737" w:rsidRDefault="00081737" w:rsidP="004E28CE">
      <w:pPr>
        <w:autoSpaceDE w:val="0"/>
        <w:autoSpaceDN w:val="0"/>
        <w:adjustRightInd w:val="0"/>
        <w:spacing w:after="0" w:line="240" w:lineRule="auto"/>
        <w:ind w:left="100"/>
        <w:rPr>
          <w:rFonts w:cstheme="minorHAnsi"/>
          <w:color w:val="000000"/>
          <w:kern w:val="24"/>
        </w:rPr>
      </w:pPr>
      <w:r>
        <w:rPr>
          <w:rFonts w:cstheme="minorHAnsi"/>
          <w:color w:val="000000"/>
          <w:kern w:val="24"/>
        </w:rPr>
        <w:t xml:space="preserve">Mr. Scalf continued discussing additional checklist items: </w:t>
      </w:r>
    </w:p>
    <w:p w14:paraId="2DB8C6AD" w14:textId="00A0E47F" w:rsidR="00081737" w:rsidRPr="002A2B88" w:rsidRDefault="00081737" w:rsidP="00081737">
      <w:pPr>
        <w:pStyle w:val="ListParagraph"/>
        <w:numPr>
          <w:ilvl w:val="0"/>
          <w:numId w:val="15"/>
        </w:numPr>
        <w:autoSpaceDE w:val="0"/>
        <w:autoSpaceDN w:val="0"/>
        <w:adjustRightInd w:val="0"/>
        <w:spacing w:after="0" w:line="240" w:lineRule="auto"/>
        <w:rPr>
          <w:rFonts w:cstheme="minorHAnsi"/>
          <w:color w:val="000000"/>
          <w:kern w:val="24"/>
        </w:rPr>
      </w:pPr>
      <w:bookmarkStart w:id="0" w:name="_GoBack"/>
      <w:bookmarkEnd w:id="0"/>
      <w:r w:rsidRPr="002A2B88">
        <w:rPr>
          <w:rFonts w:cstheme="minorHAnsi"/>
          <w:color w:val="000000"/>
          <w:kern w:val="24"/>
        </w:rPr>
        <w:t>Demand response (NLX works with MTEMC on large industrial loads to offset power usage); City Hall is not a great candidate for demand response, but can check depending on load</w:t>
      </w:r>
    </w:p>
    <w:p w14:paraId="1B7C3540" w14:textId="44FE572F" w:rsidR="00081737" w:rsidRDefault="000817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Renewable Energy Production, City has lots of experience with photovoltaics; could integrate solar where it is not visible from street level; unsure of other technologies; Metro has lots of experience</w:t>
      </w:r>
    </w:p>
    <w:p w14:paraId="6C63866E" w14:textId="4855DFC4" w:rsidR="00081737" w:rsidRDefault="000817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Enhanced refrigerant management</w:t>
      </w:r>
    </w:p>
    <w:p w14:paraId="67D5BB1F" w14:textId="4E87D899" w:rsidR="00081737" w:rsidRDefault="000817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 xml:space="preserve">Green power and carbon offsets; TVA just unveiled some new programs; MTEMC has staff member who we could bring in to share information; </w:t>
      </w:r>
    </w:p>
    <w:p w14:paraId="4C8D38C1" w14:textId="4C831378" w:rsidR="00081737" w:rsidRDefault="000817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 xml:space="preserve">Metro has a combination of things going on with solar; recently partnered with Vanderbilt on a 100 MW program; currently doing assessment of all rooftops; could share information with Commission; </w:t>
      </w:r>
    </w:p>
    <w:p w14:paraId="5B8ED23C" w14:textId="2CA9D0B0" w:rsidR="00081737" w:rsidRDefault="00E129D8"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 xml:space="preserve">No energy goal has been established yet but can inform the design and massing; use energy modeling to help inform process; simple box models have been completed; </w:t>
      </w:r>
    </w:p>
    <w:p w14:paraId="09B7C117" w14:textId="5259F844" w:rsidR="00E129D8" w:rsidRDefault="00E129D8"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 xml:space="preserve">Materials and resources </w:t>
      </w:r>
      <w:proofErr w:type="gramStart"/>
      <w:r>
        <w:rPr>
          <w:rFonts w:cstheme="minorHAnsi"/>
          <w:color w:val="000000"/>
          <w:kern w:val="24"/>
        </w:rPr>
        <w:t>includes</w:t>
      </w:r>
      <w:proofErr w:type="gramEnd"/>
      <w:r>
        <w:rPr>
          <w:rFonts w:cstheme="minorHAnsi"/>
          <w:color w:val="000000"/>
          <w:kern w:val="24"/>
        </w:rPr>
        <w:t xml:space="preserve"> storage and collectibles; construction and demolition waste and planning; difficult because existing building will be demolished with no reuse of structure</w:t>
      </w:r>
    </w:p>
    <w:p w14:paraId="6096392B" w14:textId="495F3B30" w:rsidR="00E129D8" w:rsidRDefault="00E129D8"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Building lifecycle impact reduction</w:t>
      </w:r>
      <w:r w:rsidR="00E86321">
        <w:rPr>
          <w:rFonts w:cstheme="minorHAnsi"/>
          <w:color w:val="000000"/>
          <w:kern w:val="24"/>
        </w:rPr>
        <w:t xml:space="preserve"> and reducing impact on the environment relative to building products; this building will have a long life, sustainable; </w:t>
      </w:r>
    </w:p>
    <w:p w14:paraId="656E8118" w14:textId="5FE33110" w:rsidR="00E86321" w:rsidRDefault="00E86321"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Building product disclosure and optimization; lots of manufacturers on board and becoming more commonplace; lists where materials were harvested and manufactured</w:t>
      </w:r>
    </w:p>
    <w:p w14:paraId="29DE2621" w14:textId="7AD6366E" w:rsidR="00E86321" w:rsidRDefault="00E86321"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Disclosure optimization sourcing of materials</w:t>
      </w:r>
    </w:p>
    <w:p w14:paraId="06F3142C" w14:textId="4B5D6001" w:rsidR="00E86321" w:rsidRDefault="00E86321"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Material ingredients</w:t>
      </w:r>
      <w:r w:rsidR="00307B37">
        <w:rPr>
          <w:rFonts w:cstheme="minorHAnsi"/>
          <w:color w:val="000000"/>
          <w:kern w:val="24"/>
        </w:rPr>
        <w:t>—this category is a lot of work to pull the data points together; ensure nontoxic and long-term sustainability; Metro said it was difficult early on because budgets were driving things and Metro was looking at maintenance costs and replacement costs; Metro recently finished building that looked high end, but the selection of products was really good and need to take into account public perception; important for maintenance and long-term costs; Metro spends a lot of time looking at products; specific goal in mind is helpful</w:t>
      </w:r>
    </w:p>
    <w:p w14:paraId="202E00CB" w14:textId="310E78F5" w:rsidR="00307B37" w:rsidRDefault="00307B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Construction demolition and waste management is waste created during construction and demolition of existing structure</w:t>
      </w:r>
    </w:p>
    <w:p w14:paraId="0DEBDC3D" w14:textId="3AAFC84B" w:rsidR="00E86321" w:rsidRDefault="00307B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Indoor air quality pre-</w:t>
      </w:r>
      <w:proofErr w:type="spellStart"/>
      <w:r>
        <w:rPr>
          <w:rFonts w:cstheme="minorHAnsi"/>
          <w:color w:val="000000"/>
          <w:kern w:val="24"/>
        </w:rPr>
        <w:t>reqs</w:t>
      </w:r>
      <w:proofErr w:type="spellEnd"/>
      <w:r>
        <w:rPr>
          <w:rFonts w:cstheme="minorHAnsi"/>
          <w:color w:val="000000"/>
          <w:kern w:val="24"/>
        </w:rPr>
        <w:t xml:space="preserve"> should not be a problem; </w:t>
      </w:r>
    </w:p>
    <w:p w14:paraId="04A3B01A" w14:textId="02829F9B" w:rsidR="00307B37" w:rsidRDefault="00307B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 xml:space="preserve">Indoor air quality assessment </w:t>
      </w:r>
    </w:p>
    <w:p w14:paraId="6831A6BE" w14:textId="2D7EC264" w:rsidR="00307B37" w:rsidRDefault="00307B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Thermal comfort and controls</w:t>
      </w:r>
    </w:p>
    <w:p w14:paraId="72F44407" w14:textId="1A7131C0" w:rsidR="00307B37" w:rsidRDefault="00307B37" w:rsidP="000817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Interior lighting should provide good quality and be energy efficient</w:t>
      </w:r>
    </w:p>
    <w:p w14:paraId="0D754524" w14:textId="77777777" w:rsidR="00307B37" w:rsidRDefault="00307B37" w:rsidP="00307B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Daylighting should compliment lighting and is a no-brainer looking for ways to maximize daylighting and views</w:t>
      </w:r>
    </w:p>
    <w:p w14:paraId="5372A685" w14:textId="75B9A273" w:rsidR="00307B37" w:rsidRDefault="00307B37" w:rsidP="00307B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 xml:space="preserve">Acoustic </w:t>
      </w:r>
      <w:r w:rsidRPr="00307B37">
        <w:rPr>
          <w:rFonts w:cstheme="minorHAnsi"/>
          <w:color w:val="000000"/>
          <w:kern w:val="24"/>
        </w:rPr>
        <w:t xml:space="preserve">performance </w:t>
      </w:r>
    </w:p>
    <w:p w14:paraId="6D99FE60" w14:textId="4C965874" w:rsidR="00307B37" w:rsidRDefault="00307B37" w:rsidP="00307B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lastRenderedPageBreak/>
        <w:t>Looking at innovation credits and have some ideas</w:t>
      </w:r>
    </w:p>
    <w:p w14:paraId="3ECC28F7" w14:textId="7A5C5D9F" w:rsidR="00307B37" w:rsidRDefault="00307B37" w:rsidP="00307B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 xml:space="preserve">Regional priority credits </w:t>
      </w:r>
      <w:proofErr w:type="gramStart"/>
      <w:r>
        <w:rPr>
          <w:rFonts w:cstheme="minorHAnsi"/>
          <w:color w:val="000000"/>
          <w:kern w:val="24"/>
        </w:rPr>
        <w:t>needs</w:t>
      </w:r>
      <w:proofErr w:type="gramEnd"/>
      <w:r>
        <w:rPr>
          <w:rFonts w:cstheme="minorHAnsi"/>
          <w:color w:val="000000"/>
          <w:kern w:val="24"/>
        </w:rPr>
        <w:t xml:space="preserve"> to be explored</w:t>
      </w:r>
    </w:p>
    <w:p w14:paraId="4480A26F" w14:textId="4B835F77" w:rsidR="00307B37" w:rsidRPr="00307B37" w:rsidRDefault="00307B37" w:rsidP="00307B37">
      <w:pPr>
        <w:pStyle w:val="ListParagraph"/>
        <w:numPr>
          <w:ilvl w:val="0"/>
          <w:numId w:val="15"/>
        </w:numPr>
        <w:autoSpaceDE w:val="0"/>
        <w:autoSpaceDN w:val="0"/>
        <w:adjustRightInd w:val="0"/>
        <w:spacing w:after="0" w:line="240" w:lineRule="auto"/>
        <w:rPr>
          <w:rFonts w:cstheme="minorHAnsi"/>
          <w:color w:val="000000"/>
          <w:kern w:val="24"/>
        </w:rPr>
      </w:pPr>
      <w:r>
        <w:rPr>
          <w:rFonts w:cstheme="minorHAnsi"/>
          <w:color w:val="000000"/>
          <w:kern w:val="24"/>
        </w:rPr>
        <w:t xml:space="preserve">Indoor air quality </w:t>
      </w:r>
    </w:p>
    <w:p w14:paraId="11BF39DB" w14:textId="701B3516" w:rsidR="004E28CE" w:rsidRDefault="004E28CE" w:rsidP="00DF40B0">
      <w:pPr>
        <w:autoSpaceDE w:val="0"/>
        <w:autoSpaceDN w:val="0"/>
        <w:adjustRightInd w:val="0"/>
        <w:spacing w:after="0" w:line="240" w:lineRule="auto"/>
        <w:ind w:left="100"/>
        <w:rPr>
          <w:rFonts w:cstheme="minorHAnsi"/>
          <w:color w:val="000000"/>
          <w:kern w:val="24"/>
        </w:rPr>
      </w:pPr>
    </w:p>
    <w:p w14:paraId="5ED0857A" w14:textId="42E4419A" w:rsidR="004E28CE" w:rsidRDefault="008D280F" w:rsidP="00DF40B0">
      <w:pPr>
        <w:autoSpaceDE w:val="0"/>
        <w:autoSpaceDN w:val="0"/>
        <w:adjustRightInd w:val="0"/>
        <w:spacing w:after="0" w:line="240" w:lineRule="auto"/>
        <w:ind w:left="100"/>
        <w:rPr>
          <w:rFonts w:cstheme="minorHAnsi"/>
          <w:color w:val="000000"/>
          <w:kern w:val="24"/>
        </w:rPr>
      </w:pPr>
      <w:r w:rsidRPr="008D280F">
        <w:rPr>
          <w:rFonts w:cstheme="minorHAnsi"/>
          <w:b/>
          <w:bCs/>
          <w:color w:val="000000"/>
          <w:kern w:val="24"/>
        </w:rPr>
        <w:t>Mr. Baggett</w:t>
      </w:r>
      <w:r>
        <w:rPr>
          <w:rFonts w:cstheme="minorHAnsi"/>
          <w:color w:val="000000"/>
          <w:kern w:val="24"/>
        </w:rPr>
        <w:t xml:space="preserve"> asked how the industry is responding to air quality and ventilation as it relates to COVID. </w:t>
      </w:r>
    </w:p>
    <w:p w14:paraId="49B58D08" w14:textId="54F04ED0" w:rsidR="008D280F" w:rsidRDefault="008D280F" w:rsidP="00DF40B0">
      <w:pPr>
        <w:autoSpaceDE w:val="0"/>
        <w:autoSpaceDN w:val="0"/>
        <w:adjustRightInd w:val="0"/>
        <w:spacing w:after="0" w:line="240" w:lineRule="auto"/>
        <w:ind w:left="100"/>
        <w:rPr>
          <w:rFonts w:cstheme="minorHAnsi"/>
          <w:color w:val="000000"/>
          <w:kern w:val="24"/>
        </w:rPr>
      </w:pPr>
    </w:p>
    <w:p w14:paraId="220C526A" w14:textId="12F3969C" w:rsidR="008D280F" w:rsidRDefault="008D280F" w:rsidP="00DF40B0">
      <w:pPr>
        <w:autoSpaceDE w:val="0"/>
        <w:autoSpaceDN w:val="0"/>
        <w:adjustRightInd w:val="0"/>
        <w:spacing w:after="0" w:line="240" w:lineRule="auto"/>
        <w:ind w:left="100"/>
        <w:rPr>
          <w:rFonts w:cstheme="minorHAnsi"/>
          <w:color w:val="000000"/>
          <w:kern w:val="24"/>
        </w:rPr>
      </w:pPr>
      <w:r w:rsidRPr="008D280F">
        <w:rPr>
          <w:rFonts w:cstheme="minorHAnsi"/>
          <w:b/>
          <w:bCs/>
          <w:color w:val="000000"/>
          <w:kern w:val="24"/>
        </w:rPr>
        <w:t>Mr. Scalf</w:t>
      </w:r>
      <w:r>
        <w:rPr>
          <w:rFonts w:cstheme="minorHAnsi"/>
          <w:color w:val="000000"/>
          <w:kern w:val="24"/>
        </w:rPr>
        <w:t xml:space="preserve"> said it is not in the scorecard, but there are four credits the USGBC has established relative to COVID including higher ventilation levels, sanitizing the water system prior to occupancy, and some are related to if a workplace has been idle and getting it prepped for reentry. It’s about timing because hopefully by the time the building is built, the COVID situation will be behind us. </w:t>
      </w:r>
    </w:p>
    <w:p w14:paraId="25E5AA47" w14:textId="76C223D5" w:rsidR="008D280F" w:rsidRDefault="008D280F" w:rsidP="00DF40B0">
      <w:pPr>
        <w:autoSpaceDE w:val="0"/>
        <w:autoSpaceDN w:val="0"/>
        <w:adjustRightInd w:val="0"/>
        <w:spacing w:after="0" w:line="240" w:lineRule="auto"/>
        <w:ind w:left="100"/>
        <w:rPr>
          <w:rFonts w:cstheme="minorHAnsi"/>
          <w:color w:val="000000"/>
          <w:kern w:val="24"/>
        </w:rPr>
      </w:pPr>
    </w:p>
    <w:p w14:paraId="10E58B82" w14:textId="0FED659D" w:rsidR="008D280F" w:rsidRDefault="008D280F" w:rsidP="00DF40B0">
      <w:pPr>
        <w:autoSpaceDE w:val="0"/>
        <w:autoSpaceDN w:val="0"/>
        <w:adjustRightInd w:val="0"/>
        <w:spacing w:after="0" w:line="240" w:lineRule="auto"/>
        <w:ind w:left="100"/>
        <w:rPr>
          <w:rFonts w:cstheme="minorHAnsi"/>
          <w:color w:val="000000"/>
          <w:kern w:val="24"/>
        </w:rPr>
      </w:pPr>
      <w:r w:rsidRPr="008D280F">
        <w:rPr>
          <w:rFonts w:cstheme="minorHAnsi"/>
          <w:b/>
          <w:bCs/>
          <w:color w:val="000000"/>
          <w:kern w:val="24"/>
        </w:rPr>
        <w:t>Mr. Palmer</w:t>
      </w:r>
      <w:r>
        <w:rPr>
          <w:rFonts w:cstheme="minorHAnsi"/>
          <w:color w:val="000000"/>
          <w:kern w:val="24"/>
        </w:rPr>
        <w:t xml:space="preserve"> shared that the Energy Right Solutions for Business has some incentives. </w:t>
      </w:r>
    </w:p>
    <w:p w14:paraId="215FF926" w14:textId="79E5FAB9" w:rsidR="008D280F" w:rsidRDefault="008D280F" w:rsidP="00DF40B0">
      <w:pPr>
        <w:autoSpaceDE w:val="0"/>
        <w:autoSpaceDN w:val="0"/>
        <w:adjustRightInd w:val="0"/>
        <w:spacing w:after="0" w:line="240" w:lineRule="auto"/>
        <w:ind w:left="100"/>
        <w:rPr>
          <w:rFonts w:cstheme="minorHAnsi"/>
          <w:color w:val="000000"/>
          <w:kern w:val="24"/>
        </w:rPr>
      </w:pPr>
    </w:p>
    <w:p w14:paraId="365ED982" w14:textId="770B267A" w:rsidR="008D280F" w:rsidRDefault="008D280F" w:rsidP="00DF40B0">
      <w:pPr>
        <w:autoSpaceDE w:val="0"/>
        <w:autoSpaceDN w:val="0"/>
        <w:adjustRightInd w:val="0"/>
        <w:spacing w:after="0" w:line="240" w:lineRule="auto"/>
        <w:ind w:left="100"/>
        <w:rPr>
          <w:rFonts w:cstheme="minorHAnsi"/>
          <w:color w:val="000000"/>
          <w:kern w:val="24"/>
        </w:rPr>
      </w:pPr>
      <w:r w:rsidRPr="008D280F">
        <w:rPr>
          <w:rFonts w:cstheme="minorHAnsi"/>
          <w:b/>
          <w:bCs/>
          <w:color w:val="000000"/>
          <w:kern w:val="24"/>
        </w:rPr>
        <w:t>Alderman Burger</w:t>
      </w:r>
      <w:r>
        <w:rPr>
          <w:rFonts w:cstheme="minorHAnsi"/>
          <w:color w:val="000000"/>
          <w:kern w:val="24"/>
        </w:rPr>
        <w:t xml:space="preserve"> discussed the new Nashville canine training facility on Liberty Pike and their new system, which they spent over $1 million on outfitting the building that kills </w:t>
      </w:r>
      <w:proofErr w:type="gramStart"/>
      <w:r>
        <w:rPr>
          <w:rFonts w:cstheme="minorHAnsi"/>
          <w:color w:val="000000"/>
          <w:kern w:val="24"/>
        </w:rPr>
        <w:t>all of</w:t>
      </w:r>
      <w:proofErr w:type="gramEnd"/>
      <w:r>
        <w:rPr>
          <w:rFonts w:cstheme="minorHAnsi"/>
          <w:color w:val="000000"/>
          <w:kern w:val="24"/>
        </w:rPr>
        <w:t xml:space="preserve"> the germs. Tours can be arranged if desired. She also talked about materials that will withstand the test of time. </w:t>
      </w:r>
    </w:p>
    <w:p w14:paraId="01D01687" w14:textId="26FCE46E" w:rsidR="008D280F" w:rsidRDefault="008D280F" w:rsidP="00DF40B0">
      <w:pPr>
        <w:autoSpaceDE w:val="0"/>
        <w:autoSpaceDN w:val="0"/>
        <w:adjustRightInd w:val="0"/>
        <w:spacing w:after="0" w:line="240" w:lineRule="auto"/>
        <w:ind w:left="100"/>
        <w:rPr>
          <w:rFonts w:cstheme="minorHAnsi"/>
          <w:color w:val="000000"/>
          <w:kern w:val="24"/>
        </w:rPr>
      </w:pPr>
    </w:p>
    <w:p w14:paraId="4ED409F5" w14:textId="01C1D9B1" w:rsidR="008D280F" w:rsidRDefault="008D280F" w:rsidP="00DF40B0">
      <w:pPr>
        <w:autoSpaceDE w:val="0"/>
        <w:autoSpaceDN w:val="0"/>
        <w:adjustRightInd w:val="0"/>
        <w:spacing w:after="0" w:line="240" w:lineRule="auto"/>
        <w:ind w:left="100"/>
        <w:rPr>
          <w:rFonts w:cstheme="minorHAnsi"/>
          <w:color w:val="000000"/>
          <w:kern w:val="24"/>
        </w:rPr>
      </w:pPr>
      <w:r w:rsidRPr="00AC71F4">
        <w:rPr>
          <w:rFonts w:cstheme="minorHAnsi"/>
          <w:b/>
          <w:bCs/>
          <w:color w:val="000000"/>
          <w:kern w:val="24"/>
        </w:rPr>
        <w:t>Mr. Scalf</w:t>
      </w:r>
      <w:r>
        <w:rPr>
          <w:rFonts w:cstheme="minorHAnsi"/>
          <w:color w:val="000000"/>
          <w:kern w:val="24"/>
        </w:rPr>
        <w:t xml:space="preserve"> concluded the scorecard overview and said we will revisit it as we move through the process. The Commission’s input is extremely valuable. </w:t>
      </w:r>
    </w:p>
    <w:p w14:paraId="04C91B4B" w14:textId="3228C45F" w:rsidR="008D280F" w:rsidRDefault="008D280F" w:rsidP="00DF40B0">
      <w:pPr>
        <w:autoSpaceDE w:val="0"/>
        <w:autoSpaceDN w:val="0"/>
        <w:adjustRightInd w:val="0"/>
        <w:spacing w:after="0" w:line="240" w:lineRule="auto"/>
        <w:ind w:left="100"/>
        <w:rPr>
          <w:rFonts w:cstheme="minorHAnsi"/>
          <w:color w:val="000000"/>
          <w:kern w:val="24"/>
        </w:rPr>
      </w:pPr>
    </w:p>
    <w:p w14:paraId="61023CDA" w14:textId="431A91BC" w:rsidR="008D280F" w:rsidRDefault="008D280F" w:rsidP="00DF40B0">
      <w:pPr>
        <w:autoSpaceDE w:val="0"/>
        <w:autoSpaceDN w:val="0"/>
        <w:adjustRightInd w:val="0"/>
        <w:spacing w:after="0" w:line="240" w:lineRule="auto"/>
        <w:ind w:left="100"/>
        <w:rPr>
          <w:rFonts w:cstheme="minorHAnsi"/>
          <w:color w:val="000000"/>
          <w:kern w:val="24"/>
        </w:rPr>
      </w:pPr>
      <w:r w:rsidRPr="008D280F">
        <w:rPr>
          <w:rFonts w:cstheme="minorHAnsi"/>
          <w:b/>
          <w:bCs/>
          <w:color w:val="000000"/>
          <w:kern w:val="24"/>
        </w:rPr>
        <w:t>Mr. Orr</w:t>
      </w:r>
      <w:r>
        <w:rPr>
          <w:rFonts w:cstheme="minorHAnsi"/>
          <w:color w:val="000000"/>
          <w:kern w:val="24"/>
        </w:rPr>
        <w:t xml:space="preserve"> stated that we will </w:t>
      </w:r>
      <w:proofErr w:type="spellStart"/>
      <w:r>
        <w:rPr>
          <w:rFonts w:cstheme="minorHAnsi"/>
          <w:color w:val="000000"/>
          <w:kern w:val="24"/>
        </w:rPr>
        <w:t>revist</w:t>
      </w:r>
      <w:proofErr w:type="spellEnd"/>
      <w:r>
        <w:rPr>
          <w:rFonts w:cstheme="minorHAnsi"/>
          <w:color w:val="000000"/>
          <w:kern w:val="24"/>
        </w:rPr>
        <w:t xml:space="preserve"> this agenda item at the January 8</w:t>
      </w:r>
      <w:r w:rsidRPr="008D280F">
        <w:rPr>
          <w:rFonts w:cstheme="minorHAnsi"/>
          <w:color w:val="000000"/>
          <w:kern w:val="24"/>
          <w:vertAlign w:val="superscript"/>
        </w:rPr>
        <w:t>th</w:t>
      </w:r>
      <w:r>
        <w:rPr>
          <w:rFonts w:cstheme="minorHAnsi"/>
          <w:color w:val="000000"/>
          <w:kern w:val="24"/>
        </w:rPr>
        <w:t xml:space="preserve"> meeting. </w:t>
      </w:r>
    </w:p>
    <w:p w14:paraId="5ACE88C1" w14:textId="40613ED0" w:rsidR="008D280F" w:rsidRDefault="008D280F" w:rsidP="00DF40B0">
      <w:pPr>
        <w:autoSpaceDE w:val="0"/>
        <w:autoSpaceDN w:val="0"/>
        <w:adjustRightInd w:val="0"/>
        <w:spacing w:after="0" w:line="240" w:lineRule="auto"/>
        <w:ind w:left="100"/>
        <w:rPr>
          <w:rFonts w:cstheme="minorHAnsi"/>
          <w:color w:val="000000"/>
          <w:kern w:val="24"/>
        </w:rPr>
      </w:pPr>
    </w:p>
    <w:p w14:paraId="6DB37E36" w14:textId="6D55C2F2" w:rsidR="008D280F" w:rsidRDefault="008D280F" w:rsidP="00DF40B0">
      <w:pPr>
        <w:autoSpaceDE w:val="0"/>
        <w:autoSpaceDN w:val="0"/>
        <w:adjustRightInd w:val="0"/>
        <w:spacing w:after="0" w:line="240" w:lineRule="auto"/>
        <w:ind w:left="100"/>
        <w:rPr>
          <w:rFonts w:cstheme="minorHAnsi"/>
          <w:color w:val="000000"/>
          <w:kern w:val="24"/>
        </w:rPr>
      </w:pPr>
      <w:r w:rsidRPr="008D280F">
        <w:rPr>
          <w:rFonts w:cstheme="minorHAnsi"/>
          <w:b/>
          <w:bCs/>
          <w:color w:val="000000"/>
          <w:kern w:val="24"/>
        </w:rPr>
        <w:t xml:space="preserve">Ms. </w:t>
      </w:r>
      <w:proofErr w:type="spellStart"/>
      <w:r w:rsidRPr="008D280F">
        <w:rPr>
          <w:rFonts w:cstheme="minorHAnsi"/>
          <w:b/>
          <w:bCs/>
          <w:color w:val="000000"/>
          <w:kern w:val="24"/>
        </w:rPr>
        <w:t>Kimrbough</w:t>
      </w:r>
      <w:proofErr w:type="spellEnd"/>
      <w:r>
        <w:rPr>
          <w:rFonts w:cstheme="minorHAnsi"/>
          <w:color w:val="000000"/>
          <w:kern w:val="24"/>
        </w:rPr>
        <w:t xml:space="preserve"> suggested providing a copy of the simple box model. </w:t>
      </w:r>
    </w:p>
    <w:p w14:paraId="0E24A791" w14:textId="2F3D1DA6" w:rsidR="008D280F" w:rsidRDefault="008D280F" w:rsidP="00DF40B0">
      <w:pPr>
        <w:autoSpaceDE w:val="0"/>
        <w:autoSpaceDN w:val="0"/>
        <w:adjustRightInd w:val="0"/>
        <w:spacing w:after="0" w:line="240" w:lineRule="auto"/>
        <w:ind w:left="100"/>
        <w:rPr>
          <w:rFonts w:cstheme="minorHAnsi"/>
          <w:color w:val="000000"/>
          <w:kern w:val="24"/>
        </w:rPr>
      </w:pPr>
    </w:p>
    <w:p w14:paraId="56A73714" w14:textId="1BC85C61" w:rsidR="008D280F" w:rsidRDefault="008D280F" w:rsidP="00DF40B0">
      <w:pPr>
        <w:autoSpaceDE w:val="0"/>
        <w:autoSpaceDN w:val="0"/>
        <w:adjustRightInd w:val="0"/>
        <w:spacing w:after="0" w:line="240" w:lineRule="auto"/>
        <w:ind w:left="100"/>
        <w:rPr>
          <w:rFonts w:cstheme="minorHAnsi"/>
          <w:color w:val="000000"/>
          <w:kern w:val="24"/>
        </w:rPr>
      </w:pPr>
      <w:r>
        <w:rPr>
          <w:rFonts w:cstheme="minorHAnsi"/>
          <w:color w:val="000000"/>
          <w:kern w:val="24"/>
        </w:rPr>
        <w:t xml:space="preserve">Chair Kose thanked Ken and the group for hanging on. </w:t>
      </w:r>
    </w:p>
    <w:p w14:paraId="708CBF1D" w14:textId="628CBF7B" w:rsidR="008D280F" w:rsidRDefault="008D280F" w:rsidP="00DF40B0">
      <w:pPr>
        <w:autoSpaceDE w:val="0"/>
        <w:autoSpaceDN w:val="0"/>
        <w:adjustRightInd w:val="0"/>
        <w:spacing w:after="0" w:line="240" w:lineRule="auto"/>
        <w:ind w:left="100"/>
        <w:rPr>
          <w:rFonts w:cstheme="minorHAnsi"/>
          <w:color w:val="000000"/>
          <w:kern w:val="24"/>
        </w:rPr>
      </w:pPr>
    </w:p>
    <w:p w14:paraId="5162BCCB" w14:textId="53F1AB0F" w:rsidR="008D280F" w:rsidRDefault="008D280F" w:rsidP="008D280F">
      <w:pPr>
        <w:pStyle w:val="BodyText"/>
        <w:spacing w:before="64"/>
        <w:ind w:left="100"/>
        <w:rPr>
          <w:rFonts w:asciiTheme="minorHAnsi" w:hAnsiTheme="minorHAnsi" w:cstheme="minorHAnsi"/>
          <w:b/>
          <w:w w:val="120"/>
          <w:sz w:val="22"/>
          <w:szCs w:val="22"/>
          <w:u w:val="single"/>
        </w:rPr>
      </w:pPr>
      <w:r w:rsidRPr="00720DEB">
        <w:rPr>
          <w:rFonts w:asciiTheme="minorHAnsi" w:hAnsiTheme="minorHAnsi" w:cstheme="minorHAnsi"/>
          <w:b/>
          <w:w w:val="96"/>
          <w:sz w:val="22"/>
          <w:szCs w:val="22"/>
          <w:u w:val="single"/>
        </w:rPr>
        <w:t>O</w:t>
      </w:r>
      <w:r w:rsidRPr="00720DEB">
        <w:rPr>
          <w:rFonts w:asciiTheme="minorHAnsi" w:hAnsiTheme="minorHAnsi" w:cstheme="minorHAnsi"/>
          <w:b/>
          <w:spacing w:val="3"/>
          <w:w w:val="131"/>
          <w:sz w:val="22"/>
          <w:szCs w:val="22"/>
          <w:u w:val="single"/>
        </w:rPr>
        <w:t>t</w:t>
      </w:r>
      <w:r w:rsidRPr="00720DEB">
        <w:rPr>
          <w:rFonts w:asciiTheme="minorHAnsi" w:hAnsiTheme="minorHAnsi" w:cstheme="minorHAnsi"/>
          <w:b/>
          <w:w w:val="118"/>
          <w:sz w:val="22"/>
          <w:szCs w:val="22"/>
          <w:u w:val="single"/>
        </w:rPr>
        <w:t>h</w:t>
      </w:r>
      <w:r w:rsidRPr="00720DEB">
        <w:rPr>
          <w:rFonts w:asciiTheme="minorHAnsi" w:hAnsiTheme="minorHAnsi" w:cstheme="minorHAnsi"/>
          <w:b/>
          <w:w w:val="119"/>
          <w:sz w:val="22"/>
          <w:szCs w:val="22"/>
          <w:u w:val="single"/>
        </w:rPr>
        <w:t>e</w:t>
      </w:r>
      <w:r w:rsidRPr="00720DEB">
        <w:rPr>
          <w:rFonts w:asciiTheme="minorHAnsi" w:hAnsiTheme="minorHAnsi" w:cstheme="minorHAnsi"/>
          <w:b/>
          <w:w w:val="138"/>
          <w:sz w:val="22"/>
          <w:szCs w:val="22"/>
          <w:u w:val="single"/>
        </w:rPr>
        <w:t>r</w:t>
      </w:r>
      <w:r w:rsidRPr="00720DEB">
        <w:rPr>
          <w:rFonts w:asciiTheme="minorHAnsi" w:hAnsiTheme="minorHAnsi" w:cstheme="minorHAnsi"/>
          <w:b/>
          <w:spacing w:val="-8"/>
          <w:sz w:val="22"/>
          <w:szCs w:val="22"/>
          <w:u w:val="single"/>
        </w:rPr>
        <w:t xml:space="preserve"> </w:t>
      </w:r>
      <w:r w:rsidRPr="00720DEB">
        <w:rPr>
          <w:rFonts w:asciiTheme="minorHAnsi" w:hAnsiTheme="minorHAnsi" w:cstheme="minorHAnsi"/>
          <w:b/>
          <w:w w:val="93"/>
          <w:sz w:val="22"/>
          <w:szCs w:val="22"/>
          <w:u w:val="single"/>
        </w:rPr>
        <w:t>N</w:t>
      </w:r>
      <w:r w:rsidRPr="00720DEB">
        <w:rPr>
          <w:rFonts w:asciiTheme="minorHAnsi" w:hAnsiTheme="minorHAnsi" w:cstheme="minorHAnsi"/>
          <w:b/>
          <w:w w:val="119"/>
          <w:sz w:val="22"/>
          <w:szCs w:val="22"/>
          <w:u w:val="single"/>
        </w:rPr>
        <w:t>e</w:t>
      </w:r>
      <w:r w:rsidRPr="00720DEB">
        <w:rPr>
          <w:rFonts w:asciiTheme="minorHAnsi" w:hAnsiTheme="minorHAnsi" w:cstheme="minorHAnsi"/>
          <w:b/>
          <w:w w:val="110"/>
          <w:sz w:val="22"/>
          <w:szCs w:val="22"/>
          <w:u w:val="single"/>
        </w:rPr>
        <w:t>w</w:t>
      </w:r>
      <w:r w:rsidRPr="00720DEB">
        <w:rPr>
          <w:rFonts w:asciiTheme="minorHAnsi" w:hAnsiTheme="minorHAnsi" w:cstheme="minorHAnsi"/>
          <w:b/>
          <w:spacing w:val="-2"/>
          <w:w w:val="117"/>
          <w:sz w:val="22"/>
          <w:szCs w:val="22"/>
          <w:u w:val="single"/>
        </w:rPr>
        <w:t>s</w:t>
      </w:r>
      <w:r w:rsidRPr="00720DEB">
        <w:rPr>
          <w:rFonts w:asciiTheme="minorHAnsi" w:hAnsiTheme="minorHAnsi" w:cstheme="minorHAnsi"/>
          <w:b/>
          <w:w w:val="181"/>
          <w:sz w:val="22"/>
          <w:szCs w:val="22"/>
          <w:u w:val="single"/>
        </w:rPr>
        <w:t>/</w:t>
      </w:r>
      <w:r w:rsidRPr="00720DEB">
        <w:rPr>
          <w:rFonts w:asciiTheme="minorHAnsi" w:hAnsiTheme="minorHAnsi" w:cstheme="minorHAnsi"/>
          <w:b/>
          <w:w w:val="89"/>
          <w:sz w:val="22"/>
          <w:szCs w:val="22"/>
          <w:u w:val="single"/>
        </w:rPr>
        <w:t>A</w:t>
      </w:r>
      <w:r w:rsidRPr="00720DEB">
        <w:rPr>
          <w:rFonts w:asciiTheme="minorHAnsi" w:hAnsiTheme="minorHAnsi" w:cstheme="minorHAnsi"/>
          <w:b/>
          <w:w w:val="119"/>
          <w:sz w:val="22"/>
          <w:szCs w:val="22"/>
          <w:u w:val="single"/>
        </w:rPr>
        <w:t>d</w:t>
      </w:r>
      <w:r w:rsidRPr="00720DEB">
        <w:rPr>
          <w:rFonts w:asciiTheme="minorHAnsi" w:hAnsiTheme="minorHAnsi" w:cstheme="minorHAnsi"/>
          <w:b/>
          <w:spacing w:val="1"/>
          <w:w w:val="108"/>
          <w:sz w:val="22"/>
          <w:szCs w:val="22"/>
          <w:u w:val="single"/>
        </w:rPr>
        <w:t>j</w:t>
      </w:r>
      <w:r w:rsidRPr="00720DEB">
        <w:rPr>
          <w:rFonts w:asciiTheme="minorHAnsi" w:hAnsiTheme="minorHAnsi" w:cstheme="minorHAnsi"/>
          <w:b/>
          <w:w w:val="113"/>
          <w:sz w:val="22"/>
          <w:szCs w:val="22"/>
          <w:u w:val="single"/>
        </w:rPr>
        <w:t>o</w:t>
      </w:r>
      <w:r w:rsidRPr="00720DEB">
        <w:rPr>
          <w:rFonts w:asciiTheme="minorHAnsi" w:hAnsiTheme="minorHAnsi" w:cstheme="minorHAnsi"/>
          <w:b/>
          <w:w w:val="119"/>
          <w:sz w:val="22"/>
          <w:szCs w:val="22"/>
          <w:u w:val="single"/>
        </w:rPr>
        <w:t>u</w:t>
      </w:r>
      <w:r w:rsidRPr="00720DEB">
        <w:rPr>
          <w:rFonts w:asciiTheme="minorHAnsi" w:hAnsiTheme="minorHAnsi" w:cstheme="minorHAnsi"/>
          <w:b/>
          <w:w w:val="138"/>
          <w:sz w:val="22"/>
          <w:szCs w:val="22"/>
          <w:u w:val="single"/>
        </w:rPr>
        <w:t>r</w:t>
      </w:r>
      <w:r w:rsidRPr="00720DEB">
        <w:rPr>
          <w:rFonts w:asciiTheme="minorHAnsi" w:hAnsiTheme="minorHAnsi" w:cstheme="minorHAnsi"/>
          <w:b/>
          <w:w w:val="120"/>
          <w:sz w:val="22"/>
          <w:szCs w:val="22"/>
          <w:u w:val="single"/>
        </w:rPr>
        <w:t>n</w:t>
      </w:r>
    </w:p>
    <w:p w14:paraId="793C4D31" w14:textId="77777777" w:rsidR="008D280F" w:rsidRDefault="008D280F" w:rsidP="008D280F">
      <w:pPr>
        <w:pStyle w:val="BodyText"/>
        <w:spacing w:before="64"/>
        <w:ind w:left="100"/>
        <w:rPr>
          <w:rFonts w:asciiTheme="minorHAnsi" w:hAnsiTheme="minorHAnsi" w:cstheme="minorHAnsi"/>
          <w:b/>
          <w:w w:val="120"/>
          <w:sz w:val="22"/>
          <w:szCs w:val="22"/>
          <w:u w:val="single"/>
        </w:rPr>
      </w:pPr>
    </w:p>
    <w:p w14:paraId="4C9ACCF1" w14:textId="79EB85A2" w:rsidR="008D280F" w:rsidRDefault="008D280F" w:rsidP="00DF40B0">
      <w:pPr>
        <w:autoSpaceDE w:val="0"/>
        <w:autoSpaceDN w:val="0"/>
        <w:adjustRightInd w:val="0"/>
        <w:spacing w:after="0" w:line="240" w:lineRule="auto"/>
        <w:ind w:left="100"/>
        <w:rPr>
          <w:rFonts w:cstheme="minorHAnsi"/>
          <w:color w:val="000000"/>
          <w:kern w:val="24"/>
        </w:rPr>
      </w:pPr>
      <w:r w:rsidRPr="00AC71F4">
        <w:rPr>
          <w:rFonts w:cstheme="minorHAnsi"/>
          <w:b/>
          <w:bCs/>
          <w:color w:val="000000"/>
          <w:kern w:val="24"/>
        </w:rPr>
        <w:t>Mr. Orr</w:t>
      </w:r>
      <w:r>
        <w:rPr>
          <w:rFonts w:cstheme="minorHAnsi"/>
          <w:color w:val="000000"/>
          <w:kern w:val="24"/>
        </w:rPr>
        <w:t xml:space="preserve"> stated the Walk Friendly Community results are still unknown at this point due to their staffing issues. A meeting was also held with MTEMC and Jennifer pertaining to Dark Sky. </w:t>
      </w:r>
    </w:p>
    <w:p w14:paraId="5B72A22B" w14:textId="57C43173" w:rsidR="008D280F" w:rsidRDefault="008D280F" w:rsidP="00DF40B0">
      <w:pPr>
        <w:autoSpaceDE w:val="0"/>
        <w:autoSpaceDN w:val="0"/>
        <w:adjustRightInd w:val="0"/>
        <w:spacing w:after="0" w:line="240" w:lineRule="auto"/>
        <w:ind w:left="100"/>
        <w:rPr>
          <w:rFonts w:cstheme="minorHAnsi"/>
          <w:color w:val="000000"/>
          <w:kern w:val="24"/>
        </w:rPr>
      </w:pPr>
    </w:p>
    <w:p w14:paraId="1CA9DCD9" w14:textId="2AEC455E" w:rsidR="008D280F" w:rsidRDefault="008D280F" w:rsidP="00DF40B0">
      <w:pPr>
        <w:autoSpaceDE w:val="0"/>
        <w:autoSpaceDN w:val="0"/>
        <w:adjustRightInd w:val="0"/>
        <w:spacing w:after="0" w:line="240" w:lineRule="auto"/>
        <w:ind w:left="100"/>
        <w:rPr>
          <w:rFonts w:cstheme="minorHAnsi"/>
          <w:color w:val="000000"/>
          <w:kern w:val="24"/>
        </w:rPr>
      </w:pPr>
      <w:r w:rsidRPr="008D280F">
        <w:rPr>
          <w:rFonts w:cstheme="minorHAnsi"/>
          <w:b/>
          <w:bCs/>
          <w:color w:val="000000"/>
          <w:kern w:val="24"/>
        </w:rPr>
        <w:t>Mr. Baggett</w:t>
      </w:r>
      <w:r>
        <w:rPr>
          <w:rFonts w:cstheme="minorHAnsi"/>
          <w:color w:val="000000"/>
          <w:kern w:val="24"/>
        </w:rPr>
        <w:t xml:space="preserve"> shared that an unofficial and voluntary Christmas breakfast will take place next Thursday at 8 am. </w:t>
      </w:r>
    </w:p>
    <w:p w14:paraId="6072BBD6" w14:textId="452E03E9" w:rsidR="008D280F" w:rsidRDefault="008D280F" w:rsidP="00DF40B0">
      <w:pPr>
        <w:autoSpaceDE w:val="0"/>
        <w:autoSpaceDN w:val="0"/>
        <w:adjustRightInd w:val="0"/>
        <w:spacing w:after="0" w:line="240" w:lineRule="auto"/>
        <w:ind w:left="100"/>
        <w:rPr>
          <w:rFonts w:cstheme="minorHAnsi"/>
          <w:color w:val="000000"/>
          <w:kern w:val="24"/>
        </w:rPr>
      </w:pPr>
    </w:p>
    <w:p w14:paraId="1158D68B" w14:textId="6FFD34F1" w:rsidR="008D280F" w:rsidRDefault="008D280F" w:rsidP="00DF40B0">
      <w:pPr>
        <w:autoSpaceDE w:val="0"/>
        <w:autoSpaceDN w:val="0"/>
        <w:adjustRightInd w:val="0"/>
        <w:spacing w:after="0" w:line="240" w:lineRule="auto"/>
        <w:ind w:left="100"/>
        <w:rPr>
          <w:rFonts w:cstheme="minorHAnsi"/>
          <w:color w:val="000000"/>
          <w:kern w:val="24"/>
        </w:rPr>
      </w:pPr>
      <w:r w:rsidRPr="008D280F">
        <w:rPr>
          <w:rFonts w:cstheme="minorHAnsi"/>
          <w:b/>
          <w:bCs/>
          <w:color w:val="000000"/>
          <w:kern w:val="24"/>
        </w:rPr>
        <w:t>Alderman Burger</w:t>
      </w:r>
      <w:r>
        <w:rPr>
          <w:rFonts w:cstheme="minorHAnsi"/>
          <w:color w:val="000000"/>
          <w:kern w:val="24"/>
        </w:rPr>
        <w:t xml:space="preserve"> shared that Mechanical Resources Group installed the GPS Bipolar ionization system at Nashville Canine. </w:t>
      </w:r>
    </w:p>
    <w:p w14:paraId="1B6E7E1D" w14:textId="77777777" w:rsidR="002C7B80" w:rsidRPr="00043AA0" w:rsidRDefault="002C7B80" w:rsidP="00AC71F4">
      <w:pPr>
        <w:pStyle w:val="BodyText"/>
        <w:spacing w:before="64"/>
        <w:jc w:val="both"/>
        <w:rPr>
          <w:rFonts w:asciiTheme="minorHAnsi" w:hAnsiTheme="minorHAnsi" w:cstheme="minorHAnsi"/>
          <w:bCs/>
          <w:w w:val="120"/>
          <w:sz w:val="22"/>
          <w:szCs w:val="22"/>
        </w:rPr>
      </w:pPr>
    </w:p>
    <w:p w14:paraId="78E8D096" w14:textId="31224B9F" w:rsidR="002C7B80" w:rsidRPr="00043AA0" w:rsidRDefault="002C7B80" w:rsidP="002C7B80">
      <w:pPr>
        <w:pStyle w:val="BodyText"/>
        <w:ind w:left="100"/>
        <w:jc w:val="both"/>
        <w:rPr>
          <w:rFonts w:asciiTheme="minorHAnsi" w:hAnsiTheme="minorHAnsi" w:cstheme="minorHAnsi"/>
          <w:bCs/>
          <w:color w:val="000000" w:themeColor="text1"/>
          <w:sz w:val="22"/>
          <w:szCs w:val="22"/>
        </w:rPr>
      </w:pPr>
      <w:r w:rsidRPr="00043AA0">
        <w:rPr>
          <w:rFonts w:asciiTheme="minorHAnsi" w:hAnsiTheme="minorHAnsi" w:cstheme="minorHAnsi"/>
          <w:bCs/>
          <w:w w:val="110"/>
          <w:sz w:val="22"/>
          <w:szCs w:val="22"/>
        </w:rPr>
        <w:t xml:space="preserve">The meeting adjourned at </w:t>
      </w:r>
      <w:r w:rsidR="000F021E">
        <w:rPr>
          <w:rFonts w:asciiTheme="minorHAnsi" w:hAnsiTheme="minorHAnsi" w:cstheme="minorHAnsi"/>
          <w:bCs/>
          <w:w w:val="110"/>
          <w:sz w:val="22"/>
          <w:szCs w:val="22"/>
        </w:rPr>
        <w:t>9</w:t>
      </w:r>
      <w:r w:rsidR="00F11DFC">
        <w:rPr>
          <w:rFonts w:asciiTheme="minorHAnsi" w:hAnsiTheme="minorHAnsi" w:cstheme="minorHAnsi"/>
          <w:bCs/>
          <w:w w:val="110"/>
          <w:sz w:val="22"/>
          <w:szCs w:val="22"/>
        </w:rPr>
        <w:t>:</w:t>
      </w:r>
      <w:r w:rsidR="00AC71F4">
        <w:rPr>
          <w:rFonts w:asciiTheme="minorHAnsi" w:hAnsiTheme="minorHAnsi" w:cstheme="minorHAnsi"/>
          <w:bCs/>
          <w:w w:val="110"/>
          <w:sz w:val="22"/>
          <w:szCs w:val="22"/>
        </w:rPr>
        <w:t>15</w:t>
      </w:r>
      <w:r w:rsidRPr="00043AA0">
        <w:rPr>
          <w:rFonts w:asciiTheme="minorHAnsi" w:hAnsiTheme="minorHAnsi" w:cstheme="minorHAnsi"/>
          <w:bCs/>
          <w:w w:val="110"/>
          <w:sz w:val="22"/>
          <w:szCs w:val="22"/>
        </w:rPr>
        <w:t xml:space="preserve"> am.</w:t>
      </w:r>
    </w:p>
    <w:p w14:paraId="6BDAE1FA" w14:textId="77777777" w:rsidR="00742247" w:rsidRDefault="00742247" w:rsidP="00265E38">
      <w:pPr>
        <w:ind w:right="950"/>
        <w:rPr>
          <w:rFonts w:cstheme="minorHAnsi"/>
          <w:b/>
          <w:color w:val="000000" w:themeColor="text1"/>
          <w:sz w:val="28"/>
          <w:szCs w:val="28"/>
        </w:rPr>
      </w:pPr>
    </w:p>
    <w:sectPr w:rsidR="00742247" w:rsidSect="0057292C">
      <w:headerReference w:type="even" r:id="rId8"/>
      <w:headerReference w:type="default" r:id="rId9"/>
      <w:footerReference w:type="default" r:id="rId10"/>
      <w:headerReference w:type="first" r:id="rId11"/>
      <w:pgSz w:w="12240" w:h="15840"/>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CA98" w14:textId="77777777" w:rsidR="00520D30" w:rsidRDefault="00520D30" w:rsidP="00520D30">
      <w:pPr>
        <w:spacing w:after="0" w:line="240" w:lineRule="auto"/>
      </w:pPr>
      <w:r>
        <w:separator/>
      </w:r>
    </w:p>
  </w:endnote>
  <w:endnote w:type="continuationSeparator" w:id="0">
    <w:p w14:paraId="32D39D25" w14:textId="77777777" w:rsidR="00520D30" w:rsidRDefault="00520D30" w:rsidP="0052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8996" w14:textId="69A8F719" w:rsidR="0057292C" w:rsidRDefault="0057292C">
    <w:pPr>
      <w:pStyle w:val="Footer"/>
    </w:pPr>
    <w:r>
      <w:rPr>
        <w:noProof/>
      </w:rPr>
      <w:drawing>
        <wp:inline distT="0" distB="0" distL="0" distR="0" wp14:anchorId="121C6B01" wp14:editId="7825FA9E">
          <wp:extent cx="5996940" cy="619555"/>
          <wp:effectExtent l="0" t="0" r="381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footer.jpg"/>
                  <pic:cNvPicPr/>
                </pic:nvPicPr>
                <pic:blipFill>
                  <a:blip r:embed="rId1">
                    <a:extLst>
                      <a:ext uri="{28A0092B-C50C-407E-A947-70E740481C1C}">
                        <a14:useLocalDpi xmlns:a14="http://schemas.microsoft.com/office/drawing/2010/main" val="0"/>
                      </a:ext>
                    </a:extLst>
                  </a:blip>
                  <a:stretch>
                    <a:fillRect/>
                  </a:stretch>
                </pic:blipFill>
                <pic:spPr>
                  <a:xfrm>
                    <a:off x="0" y="0"/>
                    <a:ext cx="5996940" cy="619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336A8" w14:textId="77777777" w:rsidR="00520D30" w:rsidRDefault="00520D30" w:rsidP="00520D30">
      <w:pPr>
        <w:spacing w:after="0" w:line="240" w:lineRule="auto"/>
      </w:pPr>
      <w:r>
        <w:separator/>
      </w:r>
    </w:p>
  </w:footnote>
  <w:footnote w:type="continuationSeparator" w:id="0">
    <w:p w14:paraId="606BE331" w14:textId="77777777" w:rsidR="00520D30" w:rsidRDefault="00520D30" w:rsidP="00520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18FC2" w14:textId="77777777" w:rsidR="00520D30" w:rsidRDefault="002A2B88">
    <w:pPr>
      <w:pStyle w:val="Header"/>
    </w:pPr>
    <w:r>
      <w:rPr>
        <w:noProof/>
      </w:rPr>
      <w:pict w14:anchorId="22030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2" o:spid="_x0000_s2053" type="#_x0000_t75" style="position:absolute;margin-left:0;margin-top:0;width:612pt;height:11in;z-index:-251657216;mso-position-horizontal:center;mso-position-horizontal-relative:margin;mso-position-vertical:center;mso-position-vertical-relative:margin" o:allowincell="f">
          <v:imagedata r:id="rId1" o:title="Sustainable Comm Progect Tem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6612" w14:textId="77777777" w:rsidR="001211E5" w:rsidRPr="00E11FA1" w:rsidRDefault="001211E5" w:rsidP="00316225">
    <w:pPr>
      <w:pStyle w:val="Header"/>
      <w:tabs>
        <w:tab w:val="clear" w:pos="4680"/>
        <w:tab w:val="clear" w:pos="9360"/>
        <w:tab w:val="left" w:pos="1704"/>
      </w:tabs>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22677" w14:textId="77777777" w:rsidR="00520D30" w:rsidRDefault="002A2B88">
    <w:pPr>
      <w:pStyle w:val="Header"/>
    </w:pPr>
    <w:r>
      <w:rPr>
        <w:noProof/>
      </w:rPr>
      <w:pict w14:anchorId="69D55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8131" o:spid="_x0000_s2052" type="#_x0000_t75" style="position:absolute;margin-left:0;margin-top:0;width:612pt;height:11in;z-index:-251658240;mso-position-horizontal:center;mso-position-horizontal-relative:margin;mso-position-vertical:center;mso-position-vertical-relative:margin" o:allowincell="f">
          <v:imagedata r:id="rId1" o:title="Sustainable Comm Progect Tem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776E042"/>
    <w:lvl w:ilvl="0">
      <w:numFmt w:val="bullet"/>
      <w:lvlText w:val="*"/>
      <w:lvlJc w:val="left"/>
    </w:lvl>
  </w:abstractNum>
  <w:abstractNum w:abstractNumId="1" w15:restartNumberingAfterBreak="0">
    <w:nsid w:val="08512A75"/>
    <w:multiLevelType w:val="hybridMultilevel"/>
    <w:tmpl w:val="F2CC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38D6"/>
    <w:multiLevelType w:val="hybridMultilevel"/>
    <w:tmpl w:val="75AE09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706CA"/>
    <w:multiLevelType w:val="hybridMultilevel"/>
    <w:tmpl w:val="21C4DC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13CE6ECB"/>
    <w:multiLevelType w:val="hybridMultilevel"/>
    <w:tmpl w:val="814EF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214BF"/>
    <w:multiLevelType w:val="hybridMultilevel"/>
    <w:tmpl w:val="4E36BB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B00A9A"/>
    <w:multiLevelType w:val="hybridMultilevel"/>
    <w:tmpl w:val="D10EA7A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AA43BC"/>
    <w:multiLevelType w:val="hybridMultilevel"/>
    <w:tmpl w:val="99FCD9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354376A8"/>
    <w:multiLevelType w:val="hybridMultilevel"/>
    <w:tmpl w:val="BBC2B8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7F351F"/>
    <w:multiLevelType w:val="hybridMultilevel"/>
    <w:tmpl w:val="534055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E031EAC"/>
    <w:multiLevelType w:val="hybridMultilevel"/>
    <w:tmpl w:val="B06A45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D97258"/>
    <w:multiLevelType w:val="hybridMultilevel"/>
    <w:tmpl w:val="E7CADD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4"/>
  </w:num>
  <w:num w:numId="4">
    <w:abstractNumId w:val="0"/>
    <w:lvlOverride w:ilvl="0">
      <w:lvl w:ilvl="0">
        <w:numFmt w:val="bullet"/>
        <w:lvlText w:val=""/>
        <w:legacy w:legacy="1" w:legacySpace="0" w:legacyIndent="0"/>
        <w:lvlJc w:val="left"/>
        <w:rPr>
          <w:rFonts w:ascii="Wingdings 3" w:hAnsi="Wingdings 3" w:hint="default"/>
          <w:sz w:val="38"/>
        </w:rPr>
      </w:lvl>
    </w:lvlOverride>
  </w:num>
  <w:num w:numId="5">
    <w:abstractNumId w:val="0"/>
    <w:lvlOverride w:ilvl="0">
      <w:lvl w:ilvl="0">
        <w:numFmt w:val="bullet"/>
        <w:lvlText w:val=""/>
        <w:legacy w:legacy="1" w:legacySpace="0" w:legacyIndent="0"/>
        <w:lvlJc w:val="left"/>
        <w:rPr>
          <w:rFonts w:ascii="Wingdings 3" w:hAnsi="Wingdings 3" w:hint="default"/>
          <w:sz w:val="32"/>
        </w:rPr>
      </w:lvl>
    </w:lvlOverride>
  </w:num>
  <w:num w:numId="6">
    <w:abstractNumId w:val="0"/>
    <w:lvlOverride w:ilvl="0">
      <w:lvl w:ilvl="0">
        <w:numFmt w:val="bullet"/>
        <w:lvlText w:val=""/>
        <w:legacy w:legacy="1" w:legacySpace="0" w:legacyIndent="0"/>
        <w:lvlJc w:val="left"/>
        <w:rPr>
          <w:rFonts w:ascii="Wingdings 3" w:hAnsi="Wingdings 3" w:hint="default"/>
          <w:sz w:val="29"/>
        </w:rPr>
      </w:lvl>
    </w:lvlOverride>
  </w:num>
  <w:num w:numId="7">
    <w:abstractNumId w:val="0"/>
    <w:lvlOverride w:ilvl="0">
      <w:lvl w:ilvl="0">
        <w:numFmt w:val="bullet"/>
        <w:lvlText w:val=""/>
        <w:legacy w:legacy="1" w:legacySpace="0" w:legacyIndent="0"/>
        <w:lvlJc w:val="left"/>
        <w:rPr>
          <w:rFonts w:ascii="Wingdings 3" w:hAnsi="Wingdings 3" w:hint="default"/>
          <w:sz w:val="35"/>
        </w:rPr>
      </w:lvl>
    </w:lvlOverride>
  </w:num>
  <w:num w:numId="8">
    <w:abstractNumId w:val="10"/>
  </w:num>
  <w:num w:numId="9">
    <w:abstractNumId w:val="11"/>
  </w:num>
  <w:num w:numId="10">
    <w:abstractNumId w:val="6"/>
  </w:num>
  <w:num w:numId="11">
    <w:abstractNumId w:val="8"/>
  </w:num>
  <w:num w:numId="12">
    <w:abstractNumId w:val="5"/>
  </w:num>
  <w:num w:numId="13">
    <w:abstractNumId w:val="3"/>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D30"/>
    <w:rsid w:val="0000288B"/>
    <w:rsid w:val="00004835"/>
    <w:rsid w:val="00007312"/>
    <w:rsid w:val="00014A66"/>
    <w:rsid w:val="000175B3"/>
    <w:rsid w:val="0002218F"/>
    <w:rsid w:val="00027150"/>
    <w:rsid w:val="00032012"/>
    <w:rsid w:val="00036889"/>
    <w:rsid w:val="000373C2"/>
    <w:rsid w:val="000373F3"/>
    <w:rsid w:val="00042C10"/>
    <w:rsid w:val="000441CA"/>
    <w:rsid w:val="00047695"/>
    <w:rsid w:val="00052099"/>
    <w:rsid w:val="00057306"/>
    <w:rsid w:val="00057AF4"/>
    <w:rsid w:val="0006136B"/>
    <w:rsid w:val="00061B09"/>
    <w:rsid w:val="00065B0E"/>
    <w:rsid w:val="00067ED5"/>
    <w:rsid w:val="00067EDD"/>
    <w:rsid w:val="00071640"/>
    <w:rsid w:val="00071AAC"/>
    <w:rsid w:val="000726C8"/>
    <w:rsid w:val="00073F0B"/>
    <w:rsid w:val="0007799A"/>
    <w:rsid w:val="00081737"/>
    <w:rsid w:val="00085350"/>
    <w:rsid w:val="00086923"/>
    <w:rsid w:val="000876AA"/>
    <w:rsid w:val="00091CA2"/>
    <w:rsid w:val="00092940"/>
    <w:rsid w:val="000A4938"/>
    <w:rsid w:val="000B2047"/>
    <w:rsid w:val="000B280A"/>
    <w:rsid w:val="000B34FC"/>
    <w:rsid w:val="000B3F32"/>
    <w:rsid w:val="000C14F1"/>
    <w:rsid w:val="000C4887"/>
    <w:rsid w:val="000D3176"/>
    <w:rsid w:val="000D3293"/>
    <w:rsid w:val="000D3855"/>
    <w:rsid w:val="000D65CC"/>
    <w:rsid w:val="000D79B2"/>
    <w:rsid w:val="000E008C"/>
    <w:rsid w:val="000E26D6"/>
    <w:rsid w:val="000E3D5D"/>
    <w:rsid w:val="000E4FC1"/>
    <w:rsid w:val="000F021E"/>
    <w:rsid w:val="000F03A3"/>
    <w:rsid w:val="000F2E8A"/>
    <w:rsid w:val="000F35B5"/>
    <w:rsid w:val="000F6D19"/>
    <w:rsid w:val="0010230D"/>
    <w:rsid w:val="001063D4"/>
    <w:rsid w:val="001211E5"/>
    <w:rsid w:val="001328C1"/>
    <w:rsid w:val="0013334E"/>
    <w:rsid w:val="00133679"/>
    <w:rsid w:val="00134281"/>
    <w:rsid w:val="00134DCD"/>
    <w:rsid w:val="00136104"/>
    <w:rsid w:val="00140AF2"/>
    <w:rsid w:val="00144248"/>
    <w:rsid w:val="00151281"/>
    <w:rsid w:val="0017078D"/>
    <w:rsid w:val="00172C2D"/>
    <w:rsid w:val="00184AF8"/>
    <w:rsid w:val="00190F41"/>
    <w:rsid w:val="00192482"/>
    <w:rsid w:val="001A03B5"/>
    <w:rsid w:val="001A68ED"/>
    <w:rsid w:val="001B4AFB"/>
    <w:rsid w:val="001B4CFD"/>
    <w:rsid w:val="001C2307"/>
    <w:rsid w:val="001D3943"/>
    <w:rsid w:val="001E3A8D"/>
    <w:rsid w:val="001E593F"/>
    <w:rsid w:val="001F0B2F"/>
    <w:rsid w:val="001F2C6F"/>
    <w:rsid w:val="001F72B3"/>
    <w:rsid w:val="00200B03"/>
    <w:rsid w:val="00200CD9"/>
    <w:rsid w:val="0020134D"/>
    <w:rsid w:val="00202455"/>
    <w:rsid w:val="00202888"/>
    <w:rsid w:val="00210A08"/>
    <w:rsid w:val="00212367"/>
    <w:rsid w:val="00217E85"/>
    <w:rsid w:val="002219EF"/>
    <w:rsid w:val="00226DB6"/>
    <w:rsid w:val="00231E0C"/>
    <w:rsid w:val="00233E06"/>
    <w:rsid w:val="00234BB1"/>
    <w:rsid w:val="0023588A"/>
    <w:rsid w:val="00243255"/>
    <w:rsid w:val="002435D7"/>
    <w:rsid w:val="00244B09"/>
    <w:rsid w:val="00245420"/>
    <w:rsid w:val="00245516"/>
    <w:rsid w:val="00247594"/>
    <w:rsid w:val="00247DD8"/>
    <w:rsid w:val="002556E3"/>
    <w:rsid w:val="00257250"/>
    <w:rsid w:val="002574A4"/>
    <w:rsid w:val="00262042"/>
    <w:rsid w:val="0026325D"/>
    <w:rsid w:val="00265E38"/>
    <w:rsid w:val="002676F3"/>
    <w:rsid w:val="00274830"/>
    <w:rsid w:val="00282D5F"/>
    <w:rsid w:val="0028565E"/>
    <w:rsid w:val="00286B62"/>
    <w:rsid w:val="00287795"/>
    <w:rsid w:val="00290A3D"/>
    <w:rsid w:val="002941CC"/>
    <w:rsid w:val="002A2B88"/>
    <w:rsid w:val="002A47C3"/>
    <w:rsid w:val="002A4B73"/>
    <w:rsid w:val="002A6A01"/>
    <w:rsid w:val="002A6BC9"/>
    <w:rsid w:val="002B6957"/>
    <w:rsid w:val="002B7569"/>
    <w:rsid w:val="002C09EC"/>
    <w:rsid w:val="002C5116"/>
    <w:rsid w:val="002C7B80"/>
    <w:rsid w:val="002D7CA2"/>
    <w:rsid w:val="002E4662"/>
    <w:rsid w:val="002E7FDA"/>
    <w:rsid w:val="002F2709"/>
    <w:rsid w:val="002F7327"/>
    <w:rsid w:val="002F788D"/>
    <w:rsid w:val="0030189A"/>
    <w:rsid w:val="00303589"/>
    <w:rsid w:val="00303FC2"/>
    <w:rsid w:val="00304DE7"/>
    <w:rsid w:val="00307B37"/>
    <w:rsid w:val="0031568F"/>
    <w:rsid w:val="00316225"/>
    <w:rsid w:val="00320B3A"/>
    <w:rsid w:val="003222F3"/>
    <w:rsid w:val="00325B39"/>
    <w:rsid w:val="003333E0"/>
    <w:rsid w:val="00333E88"/>
    <w:rsid w:val="00340876"/>
    <w:rsid w:val="0034121C"/>
    <w:rsid w:val="00341767"/>
    <w:rsid w:val="00342840"/>
    <w:rsid w:val="00342E12"/>
    <w:rsid w:val="0034534C"/>
    <w:rsid w:val="0035025C"/>
    <w:rsid w:val="00354D1D"/>
    <w:rsid w:val="003558DB"/>
    <w:rsid w:val="0036339F"/>
    <w:rsid w:val="003633DA"/>
    <w:rsid w:val="00363B88"/>
    <w:rsid w:val="00370A4F"/>
    <w:rsid w:val="003714A4"/>
    <w:rsid w:val="00372BA3"/>
    <w:rsid w:val="00373205"/>
    <w:rsid w:val="00374DA9"/>
    <w:rsid w:val="00375389"/>
    <w:rsid w:val="003766DC"/>
    <w:rsid w:val="0037737A"/>
    <w:rsid w:val="00385FD3"/>
    <w:rsid w:val="0038624D"/>
    <w:rsid w:val="0038633B"/>
    <w:rsid w:val="00397F4C"/>
    <w:rsid w:val="003A29BE"/>
    <w:rsid w:val="003B1CA7"/>
    <w:rsid w:val="003C27E2"/>
    <w:rsid w:val="003C3F2A"/>
    <w:rsid w:val="003D0DAC"/>
    <w:rsid w:val="003D4B48"/>
    <w:rsid w:val="003E3EBF"/>
    <w:rsid w:val="003E79E0"/>
    <w:rsid w:val="003F5C66"/>
    <w:rsid w:val="004101F5"/>
    <w:rsid w:val="00424223"/>
    <w:rsid w:val="0042750F"/>
    <w:rsid w:val="00427F30"/>
    <w:rsid w:val="0043175C"/>
    <w:rsid w:val="00431BF3"/>
    <w:rsid w:val="00432FAB"/>
    <w:rsid w:val="0044092F"/>
    <w:rsid w:val="00442736"/>
    <w:rsid w:val="00443317"/>
    <w:rsid w:val="0045155E"/>
    <w:rsid w:val="0045373A"/>
    <w:rsid w:val="00460542"/>
    <w:rsid w:val="004611B5"/>
    <w:rsid w:val="00471A54"/>
    <w:rsid w:val="004746BD"/>
    <w:rsid w:val="00480B29"/>
    <w:rsid w:val="004837CE"/>
    <w:rsid w:val="004849F4"/>
    <w:rsid w:val="00487FD5"/>
    <w:rsid w:val="004A127F"/>
    <w:rsid w:val="004A2663"/>
    <w:rsid w:val="004C6110"/>
    <w:rsid w:val="004D16FC"/>
    <w:rsid w:val="004D30E5"/>
    <w:rsid w:val="004D70D4"/>
    <w:rsid w:val="004E28CE"/>
    <w:rsid w:val="004E34F1"/>
    <w:rsid w:val="004F0DD2"/>
    <w:rsid w:val="004F525C"/>
    <w:rsid w:val="004F5D12"/>
    <w:rsid w:val="00500D69"/>
    <w:rsid w:val="005142C8"/>
    <w:rsid w:val="00514B87"/>
    <w:rsid w:val="00515AF4"/>
    <w:rsid w:val="00517D90"/>
    <w:rsid w:val="00520D30"/>
    <w:rsid w:val="00521E51"/>
    <w:rsid w:val="00526DEB"/>
    <w:rsid w:val="0053186B"/>
    <w:rsid w:val="00531DD1"/>
    <w:rsid w:val="00532648"/>
    <w:rsid w:val="0053278E"/>
    <w:rsid w:val="00535EEE"/>
    <w:rsid w:val="005419AD"/>
    <w:rsid w:val="00544DAE"/>
    <w:rsid w:val="00552D64"/>
    <w:rsid w:val="00553642"/>
    <w:rsid w:val="00554322"/>
    <w:rsid w:val="005545AB"/>
    <w:rsid w:val="0056174A"/>
    <w:rsid w:val="00562105"/>
    <w:rsid w:val="00564B88"/>
    <w:rsid w:val="00565146"/>
    <w:rsid w:val="00570D5B"/>
    <w:rsid w:val="005712E4"/>
    <w:rsid w:val="0057130F"/>
    <w:rsid w:val="0057292C"/>
    <w:rsid w:val="005807C3"/>
    <w:rsid w:val="00583A71"/>
    <w:rsid w:val="0058650E"/>
    <w:rsid w:val="005945B6"/>
    <w:rsid w:val="005A6CC7"/>
    <w:rsid w:val="005A705E"/>
    <w:rsid w:val="005A7091"/>
    <w:rsid w:val="005B2FAE"/>
    <w:rsid w:val="005C1C41"/>
    <w:rsid w:val="005C2F7A"/>
    <w:rsid w:val="005C308A"/>
    <w:rsid w:val="005C5AF5"/>
    <w:rsid w:val="005C7303"/>
    <w:rsid w:val="005D5A01"/>
    <w:rsid w:val="005E40CE"/>
    <w:rsid w:val="005E5AAA"/>
    <w:rsid w:val="005E61B4"/>
    <w:rsid w:val="005F0600"/>
    <w:rsid w:val="006125F2"/>
    <w:rsid w:val="006132BA"/>
    <w:rsid w:val="006135D0"/>
    <w:rsid w:val="00615C13"/>
    <w:rsid w:val="00617232"/>
    <w:rsid w:val="00621E01"/>
    <w:rsid w:val="0062496F"/>
    <w:rsid w:val="006271EA"/>
    <w:rsid w:val="00627C3C"/>
    <w:rsid w:val="00630C62"/>
    <w:rsid w:val="006329BC"/>
    <w:rsid w:val="0063740E"/>
    <w:rsid w:val="00650321"/>
    <w:rsid w:val="006506EB"/>
    <w:rsid w:val="006512AB"/>
    <w:rsid w:val="0065459B"/>
    <w:rsid w:val="00655976"/>
    <w:rsid w:val="006661B6"/>
    <w:rsid w:val="00666DC7"/>
    <w:rsid w:val="006712F8"/>
    <w:rsid w:val="006718DA"/>
    <w:rsid w:val="006723E6"/>
    <w:rsid w:val="006829F0"/>
    <w:rsid w:val="006872A1"/>
    <w:rsid w:val="0068751D"/>
    <w:rsid w:val="0068753D"/>
    <w:rsid w:val="00691012"/>
    <w:rsid w:val="0069165E"/>
    <w:rsid w:val="006A2BF4"/>
    <w:rsid w:val="006A3906"/>
    <w:rsid w:val="006A5ADF"/>
    <w:rsid w:val="006A5AEC"/>
    <w:rsid w:val="006A7274"/>
    <w:rsid w:val="006A7EEB"/>
    <w:rsid w:val="006B4DD7"/>
    <w:rsid w:val="006B60DD"/>
    <w:rsid w:val="006C11F8"/>
    <w:rsid w:val="006C2320"/>
    <w:rsid w:val="006C511C"/>
    <w:rsid w:val="006C6FE6"/>
    <w:rsid w:val="006D2554"/>
    <w:rsid w:val="006D56FF"/>
    <w:rsid w:val="006D79D8"/>
    <w:rsid w:val="006E2842"/>
    <w:rsid w:val="006E6586"/>
    <w:rsid w:val="00705A18"/>
    <w:rsid w:val="00710C60"/>
    <w:rsid w:val="00711D8B"/>
    <w:rsid w:val="00716C93"/>
    <w:rsid w:val="007171A8"/>
    <w:rsid w:val="00723094"/>
    <w:rsid w:val="00723A2A"/>
    <w:rsid w:val="00725E35"/>
    <w:rsid w:val="00731CA8"/>
    <w:rsid w:val="00731F1C"/>
    <w:rsid w:val="007334E1"/>
    <w:rsid w:val="0073690E"/>
    <w:rsid w:val="00742247"/>
    <w:rsid w:val="007438D8"/>
    <w:rsid w:val="00743B88"/>
    <w:rsid w:val="00747695"/>
    <w:rsid w:val="0075081B"/>
    <w:rsid w:val="00753B6F"/>
    <w:rsid w:val="00755926"/>
    <w:rsid w:val="007612F3"/>
    <w:rsid w:val="0077045E"/>
    <w:rsid w:val="00771599"/>
    <w:rsid w:val="00774A9F"/>
    <w:rsid w:val="00774DCD"/>
    <w:rsid w:val="00774E46"/>
    <w:rsid w:val="00784DA1"/>
    <w:rsid w:val="00786C28"/>
    <w:rsid w:val="0078714C"/>
    <w:rsid w:val="007909D5"/>
    <w:rsid w:val="00794DED"/>
    <w:rsid w:val="007954DC"/>
    <w:rsid w:val="007A0C13"/>
    <w:rsid w:val="007A1122"/>
    <w:rsid w:val="007A130F"/>
    <w:rsid w:val="007A26A2"/>
    <w:rsid w:val="007A373B"/>
    <w:rsid w:val="007A56DC"/>
    <w:rsid w:val="007A5702"/>
    <w:rsid w:val="007B7AB0"/>
    <w:rsid w:val="007C3B7C"/>
    <w:rsid w:val="007C44B1"/>
    <w:rsid w:val="007C4A2C"/>
    <w:rsid w:val="007C5212"/>
    <w:rsid w:val="007C674F"/>
    <w:rsid w:val="007D1021"/>
    <w:rsid w:val="007D305A"/>
    <w:rsid w:val="007E3393"/>
    <w:rsid w:val="007E366E"/>
    <w:rsid w:val="007E550E"/>
    <w:rsid w:val="007E7355"/>
    <w:rsid w:val="007F57A9"/>
    <w:rsid w:val="008049CA"/>
    <w:rsid w:val="00804ADE"/>
    <w:rsid w:val="008106A5"/>
    <w:rsid w:val="00811342"/>
    <w:rsid w:val="0081571B"/>
    <w:rsid w:val="00815A09"/>
    <w:rsid w:val="00827299"/>
    <w:rsid w:val="008367C5"/>
    <w:rsid w:val="0084518B"/>
    <w:rsid w:val="00847720"/>
    <w:rsid w:val="0085157A"/>
    <w:rsid w:val="00856217"/>
    <w:rsid w:val="0085673A"/>
    <w:rsid w:val="00860A21"/>
    <w:rsid w:val="008617D5"/>
    <w:rsid w:val="008627CE"/>
    <w:rsid w:val="0086578A"/>
    <w:rsid w:val="008669D8"/>
    <w:rsid w:val="00873A77"/>
    <w:rsid w:val="00873D4E"/>
    <w:rsid w:val="008750A1"/>
    <w:rsid w:val="0087557F"/>
    <w:rsid w:val="008776BE"/>
    <w:rsid w:val="008821C7"/>
    <w:rsid w:val="00884003"/>
    <w:rsid w:val="00887A54"/>
    <w:rsid w:val="00887CE7"/>
    <w:rsid w:val="008919D1"/>
    <w:rsid w:val="00891EF5"/>
    <w:rsid w:val="00893131"/>
    <w:rsid w:val="008A26F3"/>
    <w:rsid w:val="008A3B5C"/>
    <w:rsid w:val="008A4967"/>
    <w:rsid w:val="008B5385"/>
    <w:rsid w:val="008C2A3A"/>
    <w:rsid w:val="008C3844"/>
    <w:rsid w:val="008C409E"/>
    <w:rsid w:val="008C6653"/>
    <w:rsid w:val="008C7C20"/>
    <w:rsid w:val="008D1182"/>
    <w:rsid w:val="008D280F"/>
    <w:rsid w:val="008D52B3"/>
    <w:rsid w:val="008D7B62"/>
    <w:rsid w:val="008E1654"/>
    <w:rsid w:val="008E1A14"/>
    <w:rsid w:val="008F2CF3"/>
    <w:rsid w:val="00903FCC"/>
    <w:rsid w:val="009058C7"/>
    <w:rsid w:val="00907EC4"/>
    <w:rsid w:val="00920461"/>
    <w:rsid w:val="00925A18"/>
    <w:rsid w:val="00926443"/>
    <w:rsid w:val="00930EF7"/>
    <w:rsid w:val="00932844"/>
    <w:rsid w:val="00937900"/>
    <w:rsid w:val="00941656"/>
    <w:rsid w:val="00941CAA"/>
    <w:rsid w:val="009430C1"/>
    <w:rsid w:val="00943A52"/>
    <w:rsid w:val="00944247"/>
    <w:rsid w:val="00944326"/>
    <w:rsid w:val="0094437D"/>
    <w:rsid w:val="009460BB"/>
    <w:rsid w:val="00952B72"/>
    <w:rsid w:val="00961DBC"/>
    <w:rsid w:val="00965D43"/>
    <w:rsid w:val="009714A6"/>
    <w:rsid w:val="0097335B"/>
    <w:rsid w:val="00982010"/>
    <w:rsid w:val="009824F8"/>
    <w:rsid w:val="00982F0A"/>
    <w:rsid w:val="0098313A"/>
    <w:rsid w:val="00984167"/>
    <w:rsid w:val="009A19E2"/>
    <w:rsid w:val="009A2D08"/>
    <w:rsid w:val="009B0448"/>
    <w:rsid w:val="009B138B"/>
    <w:rsid w:val="009B2BFF"/>
    <w:rsid w:val="009B4CCC"/>
    <w:rsid w:val="009C1323"/>
    <w:rsid w:val="009C2F77"/>
    <w:rsid w:val="009C370D"/>
    <w:rsid w:val="009C3F1B"/>
    <w:rsid w:val="009C5896"/>
    <w:rsid w:val="009C664C"/>
    <w:rsid w:val="009C7CD8"/>
    <w:rsid w:val="009D42C7"/>
    <w:rsid w:val="009D7010"/>
    <w:rsid w:val="009D729A"/>
    <w:rsid w:val="009E0ECE"/>
    <w:rsid w:val="009E2A50"/>
    <w:rsid w:val="009E36C2"/>
    <w:rsid w:val="009F290B"/>
    <w:rsid w:val="00A01E68"/>
    <w:rsid w:val="00A045D9"/>
    <w:rsid w:val="00A1380C"/>
    <w:rsid w:val="00A16E81"/>
    <w:rsid w:val="00A23F62"/>
    <w:rsid w:val="00A30EE3"/>
    <w:rsid w:val="00A32E9A"/>
    <w:rsid w:val="00A45A76"/>
    <w:rsid w:val="00A45C9F"/>
    <w:rsid w:val="00A53B9B"/>
    <w:rsid w:val="00A62E8E"/>
    <w:rsid w:val="00A67D4B"/>
    <w:rsid w:val="00A702CD"/>
    <w:rsid w:val="00A73037"/>
    <w:rsid w:val="00A73F2E"/>
    <w:rsid w:val="00A756D9"/>
    <w:rsid w:val="00A76095"/>
    <w:rsid w:val="00A8113D"/>
    <w:rsid w:val="00A81522"/>
    <w:rsid w:val="00A87990"/>
    <w:rsid w:val="00A87EDA"/>
    <w:rsid w:val="00A909E3"/>
    <w:rsid w:val="00A95C88"/>
    <w:rsid w:val="00A96C6D"/>
    <w:rsid w:val="00A972D3"/>
    <w:rsid w:val="00A97AFB"/>
    <w:rsid w:val="00AA0A45"/>
    <w:rsid w:val="00AB2886"/>
    <w:rsid w:val="00AB31CD"/>
    <w:rsid w:val="00AB3E96"/>
    <w:rsid w:val="00AB704E"/>
    <w:rsid w:val="00AB7414"/>
    <w:rsid w:val="00AC71F4"/>
    <w:rsid w:val="00AD1688"/>
    <w:rsid w:val="00AD245D"/>
    <w:rsid w:val="00AD2C98"/>
    <w:rsid w:val="00AE2975"/>
    <w:rsid w:val="00AE369D"/>
    <w:rsid w:val="00AE664D"/>
    <w:rsid w:val="00AE7F4E"/>
    <w:rsid w:val="00AF50BC"/>
    <w:rsid w:val="00AF5118"/>
    <w:rsid w:val="00B0230E"/>
    <w:rsid w:val="00B05DD7"/>
    <w:rsid w:val="00B119BF"/>
    <w:rsid w:val="00B12015"/>
    <w:rsid w:val="00B249DE"/>
    <w:rsid w:val="00B2523E"/>
    <w:rsid w:val="00B25925"/>
    <w:rsid w:val="00B25E08"/>
    <w:rsid w:val="00B31510"/>
    <w:rsid w:val="00B34CEB"/>
    <w:rsid w:val="00B40AD4"/>
    <w:rsid w:val="00B50305"/>
    <w:rsid w:val="00B54371"/>
    <w:rsid w:val="00B55BE7"/>
    <w:rsid w:val="00B55CF2"/>
    <w:rsid w:val="00B5613D"/>
    <w:rsid w:val="00B56EB5"/>
    <w:rsid w:val="00B637D1"/>
    <w:rsid w:val="00B731F0"/>
    <w:rsid w:val="00B81348"/>
    <w:rsid w:val="00B82B23"/>
    <w:rsid w:val="00B85744"/>
    <w:rsid w:val="00B94314"/>
    <w:rsid w:val="00B96488"/>
    <w:rsid w:val="00B96D4F"/>
    <w:rsid w:val="00B97D6D"/>
    <w:rsid w:val="00BA25C5"/>
    <w:rsid w:val="00BA4524"/>
    <w:rsid w:val="00BA4DBA"/>
    <w:rsid w:val="00BB166D"/>
    <w:rsid w:val="00BB360E"/>
    <w:rsid w:val="00BB60D7"/>
    <w:rsid w:val="00BC2D6B"/>
    <w:rsid w:val="00BC59D0"/>
    <w:rsid w:val="00BD2BF9"/>
    <w:rsid w:val="00BD432C"/>
    <w:rsid w:val="00BD67D0"/>
    <w:rsid w:val="00BD7939"/>
    <w:rsid w:val="00BE1102"/>
    <w:rsid w:val="00BE2EA0"/>
    <w:rsid w:val="00BE394A"/>
    <w:rsid w:val="00BE5397"/>
    <w:rsid w:val="00BE7C43"/>
    <w:rsid w:val="00BF0830"/>
    <w:rsid w:val="00BF0E7C"/>
    <w:rsid w:val="00BF365C"/>
    <w:rsid w:val="00C01611"/>
    <w:rsid w:val="00C02AA5"/>
    <w:rsid w:val="00C22817"/>
    <w:rsid w:val="00C2281A"/>
    <w:rsid w:val="00C22A1B"/>
    <w:rsid w:val="00C25B1F"/>
    <w:rsid w:val="00C34396"/>
    <w:rsid w:val="00C41C5E"/>
    <w:rsid w:val="00C42D59"/>
    <w:rsid w:val="00C43AD3"/>
    <w:rsid w:val="00C44471"/>
    <w:rsid w:val="00C4689B"/>
    <w:rsid w:val="00C5124B"/>
    <w:rsid w:val="00C619D2"/>
    <w:rsid w:val="00C636A7"/>
    <w:rsid w:val="00C63BC2"/>
    <w:rsid w:val="00C64A35"/>
    <w:rsid w:val="00C71780"/>
    <w:rsid w:val="00C72293"/>
    <w:rsid w:val="00C764DC"/>
    <w:rsid w:val="00C80C7D"/>
    <w:rsid w:val="00C812A2"/>
    <w:rsid w:val="00C82D73"/>
    <w:rsid w:val="00C83B20"/>
    <w:rsid w:val="00C86FED"/>
    <w:rsid w:val="00C93D2E"/>
    <w:rsid w:val="00CB0800"/>
    <w:rsid w:val="00CB57D2"/>
    <w:rsid w:val="00CC6FAC"/>
    <w:rsid w:val="00CD2EE1"/>
    <w:rsid w:val="00CD3BE0"/>
    <w:rsid w:val="00CD4A99"/>
    <w:rsid w:val="00CE294D"/>
    <w:rsid w:val="00CE3CB5"/>
    <w:rsid w:val="00CE4D06"/>
    <w:rsid w:val="00CF086D"/>
    <w:rsid w:val="00CF58E9"/>
    <w:rsid w:val="00CF764A"/>
    <w:rsid w:val="00D0042E"/>
    <w:rsid w:val="00D07CE8"/>
    <w:rsid w:val="00D16014"/>
    <w:rsid w:val="00D213E0"/>
    <w:rsid w:val="00D34BC2"/>
    <w:rsid w:val="00D365FD"/>
    <w:rsid w:val="00D42507"/>
    <w:rsid w:val="00D45A94"/>
    <w:rsid w:val="00D4603F"/>
    <w:rsid w:val="00D6065E"/>
    <w:rsid w:val="00D61E3C"/>
    <w:rsid w:val="00D62A47"/>
    <w:rsid w:val="00D72B63"/>
    <w:rsid w:val="00D7489E"/>
    <w:rsid w:val="00D84A38"/>
    <w:rsid w:val="00D86C78"/>
    <w:rsid w:val="00D87EF8"/>
    <w:rsid w:val="00D934C0"/>
    <w:rsid w:val="00D9557F"/>
    <w:rsid w:val="00D96627"/>
    <w:rsid w:val="00DA0464"/>
    <w:rsid w:val="00DA40F6"/>
    <w:rsid w:val="00DA6FA3"/>
    <w:rsid w:val="00DB3D71"/>
    <w:rsid w:val="00DC0CD0"/>
    <w:rsid w:val="00DC6453"/>
    <w:rsid w:val="00DC6816"/>
    <w:rsid w:val="00DD2B89"/>
    <w:rsid w:val="00DD40C8"/>
    <w:rsid w:val="00DE4C15"/>
    <w:rsid w:val="00DE73C6"/>
    <w:rsid w:val="00DF0AE5"/>
    <w:rsid w:val="00DF152A"/>
    <w:rsid w:val="00DF40B0"/>
    <w:rsid w:val="00E00801"/>
    <w:rsid w:val="00E02ABD"/>
    <w:rsid w:val="00E108C6"/>
    <w:rsid w:val="00E11917"/>
    <w:rsid w:val="00E11FA1"/>
    <w:rsid w:val="00E12998"/>
    <w:rsid w:val="00E129D8"/>
    <w:rsid w:val="00E236D1"/>
    <w:rsid w:val="00E24B89"/>
    <w:rsid w:val="00E25E9D"/>
    <w:rsid w:val="00E30495"/>
    <w:rsid w:val="00E30C52"/>
    <w:rsid w:val="00E31213"/>
    <w:rsid w:val="00E32407"/>
    <w:rsid w:val="00E33123"/>
    <w:rsid w:val="00E333DB"/>
    <w:rsid w:val="00E344CE"/>
    <w:rsid w:val="00E356C8"/>
    <w:rsid w:val="00E35A21"/>
    <w:rsid w:val="00E41271"/>
    <w:rsid w:val="00E4262D"/>
    <w:rsid w:val="00E4418C"/>
    <w:rsid w:val="00E512FF"/>
    <w:rsid w:val="00E54E57"/>
    <w:rsid w:val="00E61CEB"/>
    <w:rsid w:val="00E65A5C"/>
    <w:rsid w:val="00E65B54"/>
    <w:rsid w:val="00E704EB"/>
    <w:rsid w:val="00E710A3"/>
    <w:rsid w:val="00E72B42"/>
    <w:rsid w:val="00E77A7F"/>
    <w:rsid w:val="00E86321"/>
    <w:rsid w:val="00E903B8"/>
    <w:rsid w:val="00E909E7"/>
    <w:rsid w:val="00E916A0"/>
    <w:rsid w:val="00E91815"/>
    <w:rsid w:val="00E93133"/>
    <w:rsid w:val="00E93FAB"/>
    <w:rsid w:val="00E95C29"/>
    <w:rsid w:val="00E95F35"/>
    <w:rsid w:val="00E977D1"/>
    <w:rsid w:val="00EA1566"/>
    <w:rsid w:val="00EA4781"/>
    <w:rsid w:val="00EA7006"/>
    <w:rsid w:val="00EB2935"/>
    <w:rsid w:val="00EB2E6B"/>
    <w:rsid w:val="00EC379A"/>
    <w:rsid w:val="00EC5A4E"/>
    <w:rsid w:val="00ED0DB6"/>
    <w:rsid w:val="00ED4ADE"/>
    <w:rsid w:val="00ED6168"/>
    <w:rsid w:val="00ED61C7"/>
    <w:rsid w:val="00ED694E"/>
    <w:rsid w:val="00EE081E"/>
    <w:rsid w:val="00EE482C"/>
    <w:rsid w:val="00EE5333"/>
    <w:rsid w:val="00EE5F7E"/>
    <w:rsid w:val="00EF2F2B"/>
    <w:rsid w:val="00EF37CC"/>
    <w:rsid w:val="00EF68B5"/>
    <w:rsid w:val="00F026DB"/>
    <w:rsid w:val="00F0670A"/>
    <w:rsid w:val="00F10BED"/>
    <w:rsid w:val="00F10C14"/>
    <w:rsid w:val="00F11DFC"/>
    <w:rsid w:val="00F127E1"/>
    <w:rsid w:val="00F23AF0"/>
    <w:rsid w:val="00F26B1F"/>
    <w:rsid w:val="00F27816"/>
    <w:rsid w:val="00F40A16"/>
    <w:rsid w:val="00F41575"/>
    <w:rsid w:val="00F418D5"/>
    <w:rsid w:val="00F4290F"/>
    <w:rsid w:val="00F42D66"/>
    <w:rsid w:val="00F42F19"/>
    <w:rsid w:val="00F6048C"/>
    <w:rsid w:val="00F614DC"/>
    <w:rsid w:val="00F664CD"/>
    <w:rsid w:val="00F77C5B"/>
    <w:rsid w:val="00F8510E"/>
    <w:rsid w:val="00F9013C"/>
    <w:rsid w:val="00F9113B"/>
    <w:rsid w:val="00F93FAE"/>
    <w:rsid w:val="00F94EAC"/>
    <w:rsid w:val="00F979DE"/>
    <w:rsid w:val="00FA22A6"/>
    <w:rsid w:val="00FA6171"/>
    <w:rsid w:val="00FA6815"/>
    <w:rsid w:val="00FA78BA"/>
    <w:rsid w:val="00FB1E6E"/>
    <w:rsid w:val="00FB4917"/>
    <w:rsid w:val="00FB6E6F"/>
    <w:rsid w:val="00FB6FAC"/>
    <w:rsid w:val="00FC11C1"/>
    <w:rsid w:val="00FC58F3"/>
    <w:rsid w:val="00FD222E"/>
    <w:rsid w:val="00FD7D54"/>
    <w:rsid w:val="00FE10B0"/>
    <w:rsid w:val="00FE1773"/>
    <w:rsid w:val="00FE397F"/>
    <w:rsid w:val="00FE6FE3"/>
    <w:rsid w:val="00FE7326"/>
    <w:rsid w:val="00FE7985"/>
    <w:rsid w:val="00FF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45FBDD3"/>
  <w15:docId w15:val="{A04C205D-51C9-45DE-AEC6-038EE773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7171A8"/>
    <w:pPr>
      <w:keepNext/>
      <w:spacing w:before="240" w:after="60" w:line="240" w:lineRule="auto"/>
      <w:outlineLvl w:val="0"/>
    </w:pPr>
    <w:rPr>
      <w:rFonts w:ascii="Arial Black" w:eastAsia="Times New Roman" w:hAnsi="Arial Black" w:cs="Arial"/>
      <w:b/>
      <w:bCs/>
      <w:kern w:val="32"/>
      <w:sz w:val="28"/>
      <w:szCs w:val="32"/>
    </w:rPr>
  </w:style>
  <w:style w:type="paragraph" w:styleId="Heading2">
    <w:name w:val="heading 2"/>
    <w:basedOn w:val="Normal"/>
    <w:next w:val="Normal"/>
    <w:link w:val="Heading2Char"/>
    <w:qFormat/>
    <w:rsid w:val="007171A8"/>
    <w:pPr>
      <w:spacing w:after="0" w:line="240" w:lineRule="auto"/>
      <w:outlineLvl w:val="1"/>
    </w:pPr>
    <w:rPr>
      <w:rFonts w:ascii="Tahoma" w:eastAsia="Times New Roman" w:hAnsi="Tahoma" w:cs="Times New Roman"/>
      <w:b/>
      <w:szCs w:val="24"/>
    </w:rPr>
  </w:style>
  <w:style w:type="paragraph" w:styleId="Heading3">
    <w:name w:val="heading 3"/>
    <w:basedOn w:val="Normal"/>
    <w:next w:val="Normal"/>
    <w:link w:val="Heading3Char"/>
    <w:uiPriority w:val="9"/>
    <w:semiHidden/>
    <w:unhideWhenUsed/>
    <w:qFormat/>
    <w:rsid w:val="00265E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D30"/>
  </w:style>
  <w:style w:type="paragraph" w:styleId="Footer">
    <w:name w:val="footer"/>
    <w:basedOn w:val="Normal"/>
    <w:link w:val="FooterChar"/>
    <w:uiPriority w:val="99"/>
    <w:unhideWhenUsed/>
    <w:rsid w:val="00520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D30"/>
  </w:style>
  <w:style w:type="paragraph" w:styleId="BalloonText">
    <w:name w:val="Balloon Text"/>
    <w:basedOn w:val="Normal"/>
    <w:link w:val="BalloonTextChar"/>
    <w:uiPriority w:val="99"/>
    <w:semiHidden/>
    <w:unhideWhenUsed/>
    <w:rsid w:val="00E02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BD"/>
    <w:rPr>
      <w:rFonts w:ascii="Tahoma" w:hAnsi="Tahoma" w:cs="Tahoma"/>
      <w:sz w:val="16"/>
      <w:szCs w:val="16"/>
    </w:rPr>
  </w:style>
  <w:style w:type="character" w:styleId="Hyperlink">
    <w:name w:val="Hyperlink"/>
    <w:basedOn w:val="DefaultParagraphFont"/>
    <w:uiPriority w:val="99"/>
    <w:unhideWhenUsed/>
    <w:rsid w:val="00856217"/>
    <w:rPr>
      <w:color w:val="0000FF" w:themeColor="hyperlink"/>
      <w:u w:val="single"/>
    </w:rPr>
  </w:style>
  <w:style w:type="paragraph" w:styleId="ListParagraph">
    <w:name w:val="List Paragraph"/>
    <w:basedOn w:val="Normal"/>
    <w:uiPriority w:val="1"/>
    <w:qFormat/>
    <w:rsid w:val="004F0DD2"/>
    <w:pPr>
      <w:ind w:left="720"/>
      <w:contextualSpacing/>
    </w:pPr>
  </w:style>
  <w:style w:type="character" w:customStyle="1" w:styleId="Heading1Char">
    <w:name w:val="Heading 1 Char"/>
    <w:basedOn w:val="DefaultParagraphFont"/>
    <w:link w:val="Heading1"/>
    <w:rsid w:val="007171A8"/>
    <w:rPr>
      <w:rFonts w:ascii="Arial Black" w:eastAsia="Times New Roman" w:hAnsi="Arial Black" w:cs="Arial"/>
      <w:b/>
      <w:bCs/>
      <w:kern w:val="32"/>
      <w:sz w:val="28"/>
      <w:szCs w:val="32"/>
    </w:rPr>
  </w:style>
  <w:style w:type="character" w:customStyle="1" w:styleId="Heading2Char">
    <w:name w:val="Heading 2 Char"/>
    <w:basedOn w:val="DefaultParagraphFont"/>
    <w:link w:val="Heading2"/>
    <w:rsid w:val="007171A8"/>
    <w:rPr>
      <w:rFonts w:ascii="Tahoma" w:eastAsia="Times New Roman" w:hAnsi="Tahoma" w:cs="Times New Roman"/>
      <w:b/>
      <w:szCs w:val="24"/>
    </w:rPr>
  </w:style>
  <w:style w:type="paragraph" w:customStyle="1" w:styleId="Location">
    <w:name w:val="Location"/>
    <w:basedOn w:val="Normal"/>
    <w:rsid w:val="007171A8"/>
    <w:pPr>
      <w:spacing w:after="0" w:line="240" w:lineRule="auto"/>
      <w:jc w:val="right"/>
    </w:pPr>
    <w:rPr>
      <w:rFonts w:ascii="Tahoma" w:eastAsia="Times New Roman" w:hAnsi="Tahoma" w:cs="Times New Roman"/>
      <w:sz w:val="20"/>
      <w:szCs w:val="24"/>
    </w:rPr>
  </w:style>
  <w:style w:type="paragraph" w:styleId="NormalWeb">
    <w:name w:val="Normal (Web)"/>
    <w:basedOn w:val="Normal"/>
    <w:uiPriority w:val="99"/>
    <w:unhideWhenUsed/>
    <w:rsid w:val="007171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E397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45373A"/>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5373A"/>
    <w:rPr>
      <w:i/>
      <w:iCs/>
      <w:color w:val="4F81BD" w:themeColor="accent1"/>
    </w:rPr>
  </w:style>
  <w:style w:type="paragraph" w:customStyle="1" w:styleId="p0">
    <w:name w:val="p0"/>
    <w:basedOn w:val="Normal"/>
    <w:qFormat/>
    <w:rsid w:val="00F10C14"/>
    <w:pPr>
      <w:spacing w:after="120" w:line="240" w:lineRule="auto"/>
      <w:ind w:firstLine="432"/>
      <w:jc w:val="both"/>
    </w:pPr>
    <w:rPr>
      <w:rFonts w:ascii="Arial" w:hAnsi="Arial"/>
      <w:sz w:val="20"/>
    </w:rPr>
  </w:style>
  <w:style w:type="paragraph" w:styleId="List">
    <w:name w:val="List"/>
    <w:basedOn w:val="Normal"/>
    <w:uiPriority w:val="1"/>
    <w:unhideWhenUsed/>
    <w:qFormat/>
    <w:rsid w:val="0097335B"/>
    <w:pPr>
      <w:spacing w:before="120" w:after="0" w:line="252" w:lineRule="auto"/>
      <w:ind w:right="720"/>
    </w:pPr>
    <w:rPr>
      <w:color w:val="0F243E" w:themeColor="text2" w:themeShade="80"/>
      <w:kern w:val="2"/>
      <w:sz w:val="18"/>
      <w:szCs w:val="20"/>
      <w:lang w:eastAsia="ja-JP"/>
      <w14:ligatures w14:val="standard"/>
    </w:rPr>
  </w:style>
  <w:style w:type="paragraph" w:customStyle="1" w:styleId="Checkbox">
    <w:name w:val="Checkbox"/>
    <w:basedOn w:val="Normal"/>
    <w:uiPriority w:val="1"/>
    <w:qFormat/>
    <w:rsid w:val="0097335B"/>
    <w:pPr>
      <w:spacing w:before="60" w:after="0" w:line="252" w:lineRule="auto"/>
    </w:pPr>
    <w:rPr>
      <w:rFonts w:ascii="Segoe UI Symbol" w:hAnsi="Segoe UI Symbol" w:cs="Segoe UI Symbol"/>
      <w:color w:val="365F91" w:themeColor="accent1" w:themeShade="BF"/>
      <w:kern w:val="2"/>
      <w:sz w:val="21"/>
      <w:szCs w:val="20"/>
      <w:lang w:eastAsia="ja-JP"/>
      <w14:ligatures w14:val="standard"/>
    </w:rPr>
  </w:style>
  <w:style w:type="character" w:styleId="Emphasis">
    <w:name w:val="Emphasis"/>
    <w:basedOn w:val="DefaultParagraphFont"/>
    <w:uiPriority w:val="20"/>
    <w:qFormat/>
    <w:rsid w:val="00E108C6"/>
    <w:rPr>
      <w:i/>
      <w:iCs/>
    </w:rPr>
  </w:style>
  <w:style w:type="paragraph" w:customStyle="1" w:styleId="Default">
    <w:name w:val="Default"/>
    <w:rsid w:val="00E25E9D"/>
    <w:pPr>
      <w:autoSpaceDE w:val="0"/>
      <w:autoSpaceDN w:val="0"/>
      <w:adjustRightInd w:val="0"/>
      <w:spacing w:after="0" w:line="240" w:lineRule="auto"/>
    </w:pPr>
    <w:rPr>
      <w:rFonts w:ascii="Calibri" w:hAnsi="Calibri" w:cs="Calibri"/>
      <w:color w:val="000000"/>
      <w:sz w:val="24"/>
      <w:szCs w:val="24"/>
    </w:rPr>
  </w:style>
  <w:style w:type="character" w:customStyle="1" w:styleId="s1">
    <w:name w:val="s1"/>
    <w:basedOn w:val="DefaultParagraphFont"/>
    <w:rsid w:val="00E25E9D"/>
    <w:rPr>
      <w:rFonts w:ascii="Helvetica" w:hAnsi="Helvetica" w:cs="Helvetica" w:hint="default"/>
    </w:rPr>
  </w:style>
  <w:style w:type="character" w:customStyle="1" w:styleId="Heading3Char">
    <w:name w:val="Heading 3 Char"/>
    <w:basedOn w:val="DefaultParagraphFont"/>
    <w:link w:val="Heading3"/>
    <w:uiPriority w:val="9"/>
    <w:semiHidden/>
    <w:rsid w:val="00265E38"/>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1"/>
    <w:qFormat/>
    <w:rsid w:val="00265E38"/>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265E38"/>
    <w:rPr>
      <w:rFonts w:ascii="Microsoft Sans Serif" w:eastAsia="Microsoft Sans Serif" w:hAnsi="Microsoft Sans Serif" w:cs="Microsoft Sans Serif"/>
      <w:sz w:val="24"/>
      <w:szCs w:val="24"/>
    </w:rPr>
  </w:style>
  <w:style w:type="character" w:styleId="CommentReference">
    <w:name w:val="annotation reference"/>
    <w:basedOn w:val="DefaultParagraphFont"/>
    <w:uiPriority w:val="99"/>
    <w:semiHidden/>
    <w:unhideWhenUsed/>
    <w:rsid w:val="00F42F19"/>
    <w:rPr>
      <w:sz w:val="16"/>
      <w:szCs w:val="16"/>
    </w:rPr>
  </w:style>
  <w:style w:type="paragraph" w:styleId="CommentText">
    <w:name w:val="annotation text"/>
    <w:basedOn w:val="Normal"/>
    <w:link w:val="CommentTextChar"/>
    <w:uiPriority w:val="99"/>
    <w:semiHidden/>
    <w:unhideWhenUsed/>
    <w:rsid w:val="00F42F19"/>
    <w:pPr>
      <w:spacing w:line="240" w:lineRule="auto"/>
    </w:pPr>
    <w:rPr>
      <w:sz w:val="20"/>
      <w:szCs w:val="20"/>
    </w:rPr>
  </w:style>
  <w:style w:type="character" w:customStyle="1" w:styleId="CommentTextChar">
    <w:name w:val="Comment Text Char"/>
    <w:basedOn w:val="DefaultParagraphFont"/>
    <w:link w:val="CommentText"/>
    <w:uiPriority w:val="99"/>
    <w:semiHidden/>
    <w:rsid w:val="00F42F19"/>
    <w:rPr>
      <w:sz w:val="20"/>
      <w:szCs w:val="20"/>
    </w:rPr>
  </w:style>
  <w:style w:type="paragraph" w:styleId="CommentSubject">
    <w:name w:val="annotation subject"/>
    <w:basedOn w:val="CommentText"/>
    <w:next w:val="CommentText"/>
    <w:link w:val="CommentSubjectChar"/>
    <w:uiPriority w:val="99"/>
    <w:semiHidden/>
    <w:unhideWhenUsed/>
    <w:rsid w:val="00F42F19"/>
    <w:rPr>
      <w:b/>
      <w:bCs/>
    </w:rPr>
  </w:style>
  <w:style w:type="character" w:customStyle="1" w:styleId="CommentSubjectChar">
    <w:name w:val="Comment Subject Char"/>
    <w:basedOn w:val="CommentTextChar"/>
    <w:link w:val="CommentSubject"/>
    <w:uiPriority w:val="99"/>
    <w:semiHidden/>
    <w:rsid w:val="00F42F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4538">
      <w:bodyDiv w:val="1"/>
      <w:marLeft w:val="0"/>
      <w:marRight w:val="0"/>
      <w:marTop w:val="0"/>
      <w:marBottom w:val="0"/>
      <w:divBdr>
        <w:top w:val="none" w:sz="0" w:space="0" w:color="auto"/>
        <w:left w:val="none" w:sz="0" w:space="0" w:color="auto"/>
        <w:bottom w:val="none" w:sz="0" w:space="0" w:color="auto"/>
        <w:right w:val="none" w:sz="0" w:space="0" w:color="auto"/>
      </w:divBdr>
      <w:divsChild>
        <w:div w:id="690647311">
          <w:marLeft w:val="547"/>
          <w:marRight w:val="0"/>
          <w:marTop w:val="200"/>
          <w:marBottom w:val="0"/>
          <w:divBdr>
            <w:top w:val="none" w:sz="0" w:space="0" w:color="auto"/>
            <w:left w:val="none" w:sz="0" w:space="0" w:color="auto"/>
            <w:bottom w:val="none" w:sz="0" w:space="0" w:color="auto"/>
            <w:right w:val="none" w:sz="0" w:space="0" w:color="auto"/>
          </w:divBdr>
        </w:div>
        <w:div w:id="1413889181">
          <w:marLeft w:val="1166"/>
          <w:marRight w:val="0"/>
          <w:marTop w:val="200"/>
          <w:marBottom w:val="0"/>
          <w:divBdr>
            <w:top w:val="none" w:sz="0" w:space="0" w:color="auto"/>
            <w:left w:val="none" w:sz="0" w:space="0" w:color="auto"/>
            <w:bottom w:val="none" w:sz="0" w:space="0" w:color="auto"/>
            <w:right w:val="none" w:sz="0" w:space="0" w:color="auto"/>
          </w:divBdr>
        </w:div>
        <w:div w:id="177082300">
          <w:marLeft w:val="547"/>
          <w:marRight w:val="0"/>
          <w:marTop w:val="200"/>
          <w:marBottom w:val="0"/>
          <w:divBdr>
            <w:top w:val="none" w:sz="0" w:space="0" w:color="auto"/>
            <w:left w:val="none" w:sz="0" w:space="0" w:color="auto"/>
            <w:bottom w:val="none" w:sz="0" w:space="0" w:color="auto"/>
            <w:right w:val="none" w:sz="0" w:space="0" w:color="auto"/>
          </w:divBdr>
        </w:div>
        <w:div w:id="1238320762">
          <w:marLeft w:val="547"/>
          <w:marRight w:val="0"/>
          <w:marTop w:val="200"/>
          <w:marBottom w:val="0"/>
          <w:divBdr>
            <w:top w:val="none" w:sz="0" w:space="0" w:color="auto"/>
            <w:left w:val="none" w:sz="0" w:space="0" w:color="auto"/>
            <w:bottom w:val="none" w:sz="0" w:space="0" w:color="auto"/>
            <w:right w:val="none" w:sz="0" w:space="0" w:color="auto"/>
          </w:divBdr>
        </w:div>
        <w:div w:id="645013728">
          <w:marLeft w:val="547"/>
          <w:marRight w:val="0"/>
          <w:marTop w:val="200"/>
          <w:marBottom w:val="0"/>
          <w:divBdr>
            <w:top w:val="none" w:sz="0" w:space="0" w:color="auto"/>
            <w:left w:val="none" w:sz="0" w:space="0" w:color="auto"/>
            <w:bottom w:val="none" w:sz="0" w:space="0" w:color="auto"/>
            <w:right w:val="none" w:sz="0" w:space="0" w:color="auto"/>
          </w:divBdr>
        </w:div>
        <w:div w:id="1959873821">
          <w:marLeft w:val="547"/>
          <w:marRight w:val="0"/>
          <w:marTop w:val="200"/>
          <w:marBottom w:val="0"/>
          <w:divBdr>
            <w:top w:val="none" w:sz="0" w:space="0" w:color="auto"/>
            <w:left w:val="none" w:sz="0" w:space="0" w:color="auto"/>
            <w:bottom w:val="none" w:sz="0" w:space="0" w:color="auto"/>
            <w:right w:val="none" w:sz="0" w:space="0" w:color="auto"/>
          </w:divBdr>
        </w:div>
        <w:div w:id="1908228095">
          <w:marLeft w:val="547"/>
          <w:marRight w:val="0"/>
          <w:marTop w:val="200"/>
          <w:marBottom w:val="0"/>
          <w:divBdr>
            <w:top w:val="none" w:sz="0" w:space="0" w:color="auto"/>
            <w:left w:val="none" w:sz="0" w:space="0" w:color="auto"/>
            <w:bottom w:val="none" w:sz="0" w:space="0" w:color="auto"/>
            <w:right w:val="none" w:sz="0" w:space="0" w:color="auto"/>
          </w:divBdr>
        </w:div>
        <w:div w:id="1776897462">
          <w:marLeft w:val="547"/>
          <w:marRight w:val="0"/>
          <w:marTop w:val="200"/>
          <w:marBottom w:val="0"/>
          <w:divBdr>
            <w:top w:val="none" w:sz="0" w:space="0" w:color="auto"/>
            <w:left w:val="none" w:sz="0" w:space="0" w:color="auto"/>
            <w:bottom w:val="none" w:sz="0" w:space="0" w:color="auto"/>
            <w:right w:val="none" w:sz="0" w:space="0" w:color="auto"/>
          </w:divBdr>
        </w:div>
        <w:div w:id="470636769">
          <w:marLeft w:val="547"/>
          <w:marRight w:val="0"/>
          <w:marTop w:val="200"/>
          <w:marBottom w:val="0"/>
          <w:divBdr>
            <w:top w:val="none" w:sz="0" w:space="0" w:color="auto"/>
            <w:left w:val="none" w:sz="0" w:space="0" w:color="auto"/>
            <w:bottom w:val="none" w:sz="0" w:space="0" w:color="auto"/>
            <w:right w:val="none" w:sz="0" w:space="0" w:color="auto"/>
          </w:divBdr>
        </w:div>
        <w:div w:id="777532273">
          <w:marLeft w:val="547"/>
          <w:marRight w:val="0"/>
          <w:marTop w:val="200"/>
          <w:marBottom w:val="0"/>
          <w:divBdr>
            <w:top w:val="none" w:sz="0" w:space="0" w:color="auto"/>
            <w:left w:val="none" w:sz="0" w:space="0" w:color="auto"/>
            <w:bottom w:val="none" w:sz="0" w:space="0" w:color="auto"/>
            <w:right w:val="none" w:sz="0" w:space="0" w:color="auto"/>
          </w:divBdr>
        </w:div>
      </w:divsChild>
    </w:div>
    <w:div w:id="322514736">
      <w:bodyDiv w:val="1"/>
      <w:marLeft w:val="0"/>
      <w:marRight w:val="0"/>
      <w:marTop w:val="0"/>
      <w:marBottom w:val="0"/>
      <w:divBdr>
        <w:top w:val="none" w:sz="0" w:space="0" w:color="auto"/>
        <w:left w:val="none" w:sz="0" w:space="0" w:color="auto"/>
        <w:bottom w:val="none" w:sz="0" w:space="0" w:color="auto"/>
        <w:right w:val="none" w:sz="0" w:space="0" w:color="auto"/>
      </w:divBdr>
      <w:divsChild>
        <w:div w:id="663703271">
          <w:marLeft w:val="547"/>
          <w:marRight w:val="0"/>
          <w:marTop w:val="200"/>
          <w:marBottom w:val="0"/>
          <w:divBdr>
            <w:top w:val="none" w:sz="0" w:space="0" w:color="auto"/>
            <w:left w:val="none" w:sz="0" w:space="0" w:color="auto"/>
            <w:bottom w:val="none" w:sz="0" w:space="0" w:color="auto"/>
            <w:right w:val="none" w:sz="0" w:space="0" w:color="auto"/>
          </w:divBdr>
        </w:div>
        <w:div w:id="424494050">
          <w:marLeft w:val="1166"/>
          <w:marRight w:val="0"/>
          <w:marTop w:val="200"/>
          <w:marBottom w:val="0"/>
          <w:divBdr>
            <w:top w:val="none" w:sz="0" w:space="0" w:color="auto"/>
            <w:left w:val="none" w:sz="0" w:space="0" w:color="auto"/>
            <w:bottom w:val="none" w:sz="0" w:space="0" w:color="auto"/>
            <w:right w:val="none" w:sz="0" w:space="0" w:color="auto"/>
          </w:divBdr>
        </w:div>
        <w:div w:id="831876241">
          <w:marLeft w:val="547"/>
          <w:marRight w:val="0"/>
          <w:marTop w:val="200"/>
          <w:marBottom w:val="0"/>
          <w:divBdr>
            <w:top w:val="none" w:sz="0" w:space="0" w:color="auto"/>
            <w:left w:val="none" w:sz="0" w:space="0" w:color="auto"/>
            <w:bottom w:val="none" w:sz="0" w:space="0" w:color="auto"/>
            <w:right w:val="none" w:sz="0" w:space="0" w:color="auto"/>
          </w:divBdr>
        </w:div>
        <w:div w:id="1557202462">
          <w:marLeft w:val="547"/>
          <w:marRight w:val="0"/>
          <w:marTop w:val="200"/>
          <w:marBottom w:val="0"/>
          <w:divBdr>
            <w:top w:val="none" w:sz="0" w:space="0" w:color="auto"/>
            <w:left w:val="none" w:sz="0" w:space="0" w:color="auto"/>
            <w:bottom w:val="none" w:sz="0" w:space="0" w:color="auto"/>
            <w:right w:val="none" w:sz="0" w:space="0" w:color="auto"/>
          </w:divBdr>
        </w:div>
        <w:div w:id="901915730">
          <w:marLeft w:val="547"/>
          <w:marRight w:val="0"/>
          <w:marTop w:val="200"/>
          <w:marBottom w:val="0"/>
          <w:divBdr>
            <w:top w:val="none" w:sz="0" w:space="0" w:color="auto"/>
            <w:left w:val="none" w:sz="0" w:space="0" w:color="auto"/>
            <w:bottom w:val="none" w:sz="0" w:space="0" w:color="auto"/>
            <w:right w:val="none" w:sz="0" w:space="0" w:color="auto"/>
          </w:divBdr>
        </w:div>
        <w:div w:id="1883395300">
          <w:marLeft w:val="547"/>
          <w:marRight w:val="0"/>
          <w:marTop w:val="200"/>
          <w:marBottom w:val="0"/>
          <w:divBdr>
            <w:top w:val="none" w:sz="0" w:space="0" w:color="auto"/>
            <w:left w:val="none" w:sz="0" w:space="0" w:color="auto"/>
            <w:bottom w:val="none" w:sz="0" w:space="0" w:color="auto"/>
            <w:right w:val="none" w:sz="0" w:space="0" w:color="auto"/>
          </w:divBdr>
        </w:div>
        <w:div w:id="1595478135">
          <w:marLeft w:val="547"/>
          <w:marRight w:val="0"/>
          <w:marTop w:val="200"/>
          <w:marBottom w:val="0"/>
          <w:divBdr>
            <w:top w:val="none" w:sz="0" w:space="0" w:color="auto"/>
            <w:left w:val="none" w:sz="0" w:space="0" w:color="auto"/>
            <w:bottom w:val="none" w:sz="0" w:space="0" w:color="auto"/>
            <w:right w:val="none" w:sz="0" w:space="0" w:color="auto"/>
          </w:divBdr>
        </w:div>
        <w:div w:id="1872497558">
          <w:marLeft w:val="547"/>
          <w:marRight w:val="0"/>
          <w:marTop w:val="200"/>
          <w:marBottom w:val="0"/>
          <w:divBdr>
            <w:top w:val="none" w:sz="0" w:space="0" w:color="auto"/>
            <w:left w:val="none" w:sz="0" w:space="0" w:color="auto"/>
            <w:bottom w:val="none" w:sz="0" w:space="0" w:color="auto"/>
            <w:right w:val="none" w:sz="0" w:space="0" w:color="auto"/>
          </w:divBdr>
        </w:div>
        <w:div w:id="8222289">
          <w:marLeft w:val="547"/>
          <w:marRight w:val="0"/>
          <w:marTop w:val="200"/>
          <w:marBottom w:val="0"/>
          <w:divBdr>
            <w:top w:val="none" w:sz="0" w:space="0" w:color="auto"/>
            <w:left w:val="none" w:sz="0" w:space="0" w:color="auto"/>
            <w:bottom w:val="none" w:sz="0" w:space="0" w:color="auto"/>
            <w:right w:val="none" w:sz="0" w:space="0" w:color="auto"/>
          </w:divBdr>
        </w:div>
        <w:div w:id="430899651">
          <w:marLeft w:val="547"/>
          <w:marRight w:val="0"/>
          <w:marTop w:val="200"/>
          <w:marBottom w:val="0"/>
          <w:divBdr>
            <w:top w:val="none" w:sz="0" w:space="0" w:color="auto"/>
            <w:left w:val="none" w:sz="0" w:space="0" w:color="auto"/>
            <w:bottom w:val="none" w:sz="0" w:space="0" w:color="auto"/>
            <w:right w:val="none" w:sz="0" w:space="0" w:color="auto"/>
          </w:divBdr>
        </w:div>
      </w:divsChild>
    </w:div>
    <w:div w:id="718475008">
      <w:bodyDiv w:val="1"/>
      <w:marLeft w:val="0"/>
      <w:marRight w:val="0"/>
      <w:marTop w:val="0"/>
      <w:marBottom w:val="0"/>
      <w:divBdr>
        <w:top w:val="none" w:sz="0" w:space="0" w:color="auto"/>
        <w:left w:val="none" w:sz="0" w:space="0" w:color="auto"/>
        <w:bottom w:val="none" w:sz="0" w:space="0" w:color="auto"/>
        <w:right w:val="none" w:sz="0" w:space="0" w:color="auto"/>
      </w:divBdr>
    </w:div>
    <w:div w:id="1261913145">
      <w:bodyDiv w:val="1"/>
      <w:marLeft w:val="0"/>
      <w:marRight w:val="0"/>
      <w:marTop w:val="0"/>
      <w:marBottom w:val="0"/>
      <w:divBdr>
        <w:top w:val="none" w:sz="0" w:space="0" w:color="auto"/>
        <w:left w:val="none" w:sz="0" w:space="0" w:color="auto"/>
        <w:bottom w:val="none" w:sz="0" w:space="0" w:color="auto"/>
        <w:right w:val="none" w:sz="0" w:space="0" w:color="auto"/>
      </w:divBdr>
      <w:divsChild>
        <w:div w:id="901327067">
          <w:marLeft w:val="547"/>
          <w:marRight w:val="0"/>
          <w:marTop w:val="200"/>
          <w:marBottom w:val="0"/>
          <w:divBdr>
            <w:top w:val="none" w:sz="0" w:space="0" w:color="auto"/>
            <w:left w:val="none" w:sz="0" w:space="0" w:color="auto"/>
            <w:bottom w:val="none" w:sz="0" w:space="0" w:color="auto"/>
            <w:right w:val="none" w:sz="0" w:space="0" w:color="auto"/>
          </w:divBdr>
        </w:div>
        <w:div w:id="233004350">
          <w:marLeft w:val="547"/>
          <w:marRight w:val="0"/>
          <w:marTop w:val="200"/>
          <w:marBottom w:val="0"/>
          <w:divBdr>
            <w:top w:val="none" w:sz="0" w:space="0" w:color="auto"/>
            <w:left w:val="none" w:sz="0" w:space="0" w:color="auto"/>
            <w:bottom w:val="none" w:sz="0" w:space="0" w:color="auto"/>
            <w:right w:val="none" w:sz="0" w:space="0" w:color="auto"/>
          </w:divBdr>
        </w:div>
        <w:div w:id="1140343621">
          <w:marLeft w:val="1166"/>
          <w:marRight w:val="0"/>
          <w:marTop w:val="200"/>
          <w:marBottom w:val="0"/>
          <w:divBdr>
            <w:top w:val="none" w:sz="0" w:space="0" w:color="auto"/>
            <w:left w:val="none" w:sz="0" w:space="0" w:color="auto"/>
            <w:bottom w:val="none" w:sz="0" w:space="0" w:color="auto"/>
            <w:right w:val="none" w:sz="0" w:space="0" w:color="auto"/>
          </w:divBdr>
        </w:div>
        <w:div w:id="1388141648">
          <w:marLeft w:val="547"/>
          <w:marRight w:val="0"/>
          <w:marTop w:val="200"/>
          <w:marBottom w:val="0"/>
          <w:divBdr>
            <w:top w:val="none" w:sz="0" w:space="0" w:color="auto"/>
            <w:left w:val="none" w:sz="0" w:space="0" w:color="auto"/>
            <w:bottom w:val="none" w:sz="0" w:space="0" w:color="auto"/>
            <w:right w:val="none" w:sz="0" w:space="0" w:color="auto"/>
          </w:divBdr>
        </w:div>
        <w:div w:id="719548788">
          <w:marLeft w:val="1166"/>
          <w:marRight w:val="0"/>
          <w:marTop w:val="200"/>
          <w:marBottom w:val="0"/>
          <w:divBdr>
            <w:top w:val="none" w:sz="0" w:space="0" w:color="auto"/>
            <w:left w:val="none" w:sz="0" w:space="0" w:color="auto"/>
            <w:bottom w:val="none" w:sz="0" w:space="0" w:color="auto"/>
            <w:right w:val="none" w:sz="0" w:space="0" w:color="auto"/>
          </w:divBdr>
        </w:div>
        <w:div w:id="1132165490">
          <w:marLeft w:val="1166"/>
          <w:marRight w:val="0"/>
          <w:marTop w:val="200"/>
          <w:marBottom w:val="0"/>
          <w:divBdr>
            <w:top w:val="none" w:sz="0" w:space="0" w:color="auto"/>
            <w:left w:val="none" w:sz="0" w:space="0" w:color="auto"/>
            <w:bottom w:val="none" w:sz="0" w:space="0" w:color="auto"/>
            <w:right w:val="none" w:sz="0" w:space="0" w:color="auto"/>
          </w:divBdr>
        </w:div>
        <w:div w:id="343240884">
          <w:marLeft w:val="547"/>
          <w:marRight w:val="0"/>
          <w:marTop w:val="200"/>
          <w:marBottom w:val="0"/>
          <w:divBdr>
            <w:top w:val="none" w:sz="0" w:space="0" w:color="auto"/>
            <w:left w:val="none" w:sz="0" w:space="0" w:color="auto"/>
            <w:bottom w:val="none" w:sz="0" w:space="0" w:color="auto"/>
            <w:right w:val="none" w:sz="0" w:space="0" w:color="auto"/>
          </w:divBdr>
        </w:div>
      </w:divsChild>
    </w:div>
    <w:div w:id="1762676044">
      <w:bodyDiv w:val="1"/>
      <w:marLeft w:val="0"/>
      <w:marRight w:val="0"/>
      <w:marTop w:val="0"/>
      <w:marBottom w:val="0"/>
      <w:divBdr>
        <w:top w:val="none" w:sz="0" w:space="0" w:color="auto"/>
        <w:left w:val="none" w:sz="0" w:space="0" w:color="auto"/>
        <w:bottom w:val="none" w:sz="0" w:space="0" w:color="auto"/>
        <w:right w:val="none" w:sz="0" w:space="0" w:color="auto"/>
      </w:divBdr>
      <w:divsChild>
        <w:div w:id="1386493075">
          <w:marLeft w:val="547"/>
          <w:marRight w:val="0"/>
          <w:marTop w:val="200"/>
          <w:marBottom w:val="0"/>
          <w:divBdr>
            <w:top w:val="none" w:sz="0" w:space="0" w:color="auto"/>
            <w:left w:val="none" w:sz="0" w:space="0" w:color="auto"/>
            <w:bottom w:val="none" w:sz="0" w:space="0" w:color="auto"/>
            <w:right w:val="none" w:sz="0" w:space="0" w:color="auto"/>
          </w:divBdr>
        </w:div>
        <w:div w:id="1468619164">
          <w:marLeft w:val="547"/>
          <w:marRight w:val="0"/>
          <w:marTop w:val="200"/>
          <w:marBottom w:val="0"/>
          <w:divBdr>
            <w:top w:val="none" w:sz="0" w:space="0" w:color="auto"/>
            <w:left w:val="none" w:sz="0" w:space="0" w:color="auto"/>
            <w:bottom w:val="none" w:sz="0" w:space="0" w:color="auto"/>
            <w:right w:val="none" w:sz="0" w:space="0" w:color="auto"/>
          </w:divBdr>
        </w:div>
        <w:div w:id="92322169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0B0F-68C6-4AD1-9901-8A28BD33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1482</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Sarasota County Goverment</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Sarasota County User</dc:creator>
  <cp:lastModifiedBy>Andrew Orr</cp:lastModifiedBy>
  <cp:revision>5</cp:revision>
  <cp:lastPrinted>2020-03-10T18:26:00Z</cp:lastPrinted>
  <dcterms:created xsi:type="dcterms:W3CDTF">2020-12-15T16:48:00Z</dcterms:created>
  <dcterms:modified xsi:type="dcterms:W3CDTF">2020-12-22T19:40:00Z</dcterms:modified>
</cp:coreProperties>
</file>