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1A8" w:rsidRPr="007171A8" w:rsidRDefault="007171A8" w:rsidP="007171A8">
      <w:pPr>
        <w:pStyle w:val="Heading1"/>
        <w:rPr>
          <w:rFonts w:asciiTheme="minorHAnsi" w:hAnsiTheme="minorHAnsi" w:cs="Times New Roman"/>
          <w:color w:val="4F6228" w:themeColor="accent3" w:themeShade="80"/>
          <w:sz w:val="32"/>
        </w:rPr>
      </w:pPr>
      <w:r w:rsidRPr="007171A8">
        <w:rPr>
          <w:rFonts w:asciiTheme="minorHAnsi" w:hAnsiTheme="minorHAnsi" w:cs="Times New Roman"/>
          <w:color w:val="4F6228" w:themeColor="accent3" w:themeShade="80"/>
          <w:sz w:val="32"/>
        </w:rPr>
        <w:t>Sustainability Commission</w:t>
      </w:r>
    </w:p>
    <w:p w:rsidR="007171A8" w:rsidRPr="00463371" w:rsidRDefault="007171A8" w:rsidP="007171A8">
      <w:pPr>
        <w:pStyle w:val="Heading2"/>
        <w:rPr>
          <w:rFonts w:asciiTheme="minorHAnsi" w:hAnsiTheme="minorHAnsi"/>
        </w:rPr>
      </w:pPr>
    </w:p>
    <w:p w:rsidR="007171A8" w:rsidRPr="00463371" w:rsidRDefault="0062496F" w:rsidP="007171A8">
      <w:pPr>
        <w:pStyle w:val="Heading2"/>
        <w:rPr>
          <w:rFonts w:asciiTheme="minorHAnsi" w:hAnsiTheme="minorHAnsi"/>
        </w:rPr>
      </w:pPr>
      <w:r>
        <w:rPr>
          <w:rFonts w:asciiTheme="minorHAnsi" w:hAnsiTheme="minorHAnsi"/>
        </w:rPr>
        <w:t>April</w:t>
      </w:r>
      <w:r w:rsidR="007171A8">
        <w:rPr>
          <w:rFonts w:asciiTheme="minorHAnsi" w:hAnsiTheme="minorHAnsi"/>
        </w:rPr>
        <w:t xml:space="preserve"> </w:t>
      </w:r>
      <w:r>
        <w:rPr>
          <w:rFonts w:asciiTheme="minorHAnsi" w:hAnsiTheme="minorHAnsi"/>
        </w:rPr>
        <w:t>21</w:t>
      </w:r>
      <w:r w:rsidR="007171A8">
        <w:rPr>
          <w:rFonts w:asciiTheme="minorHAnsi" w:hAnsiTheme="minorHAnsi"/>
        </w:rPr>
        <w:t>, 2015</w:t>
      </w:r>
    </w:p>
    <w:p w:rsidR="007171A8" w:rsidRPr="00463371" w:rsidRDefault="007171A8" w:rsidP="007171A8">
      <w:pPr>
        <w:pStyle w:val="Heading2"/>
        <w:rPr>
          <w:rFonts w:asciiTheme="minorHAnsi" w:hAnsiTheme="minorHAnsi"/>
        </w:rPr>
      </w:pPr>
      <w:r w:rsidRPr="00463371">
        <w:rPr>
          <w:rFonts w:asciiTheme="minorHAnsi" w:hAnsiTheme="minorHAnsi"/>
        </w:rPr>
        <w:t>4:00 p.m. to 5:30 p.m.</w:t>
      </w:r>
    </w:p>
    <w:p w:rsidR="007171A8" w:rsidRPr="007171A8" w:rsidRDefault="007171A8" w:rsidP="007171A8">
      <w:pPr>
        <w:rPr>
          <w:b/>
        </w:rPr>
      </w:pPr>
      <w:r w:rsidRPr="00463371">
        <w:rPr>
          <w:b/>
        </w:rPr>
        <w:t>City of Franklin – Community Development Room – City Hall</w:t>
      </w:r>
    </w:p>
    <w:tbl>
      <w:tblPr>
        <w:tblpPr w:leftFromText="180" w:rightFromText="180" w:vertAnchor="text" w:tblpY="1"/>
        <w:tblOverlap w:val="never"/>
        <w:tblW w:w="1055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2802"/>
        <w:gridCol w:w="5228"/>
        <w:gridCol w:w="2525"/>
      </w:tblGrid>
      <w:tr w:rsidR="007171A8" w:rsidRPr="00463371" w:rsidTr="00390835">
        <w:trPr>
          <w:trHeight w:val="377"/>
        </w:trPr>
        <w:tc>
          <w:tcPr>
            <w:tcW w:w="2802" w:type="dxa"/>
          </w:tcPr>
          <w:p w:rsidR="007171A8" w:rsidRPr="00463371" w:rsidRDefault="007171A8" w:rsidP="00390835">
            <w:pPr>
              <w:pStyle w:val="Heading2"/>
              <w:rPr>
                <w:rFonts w:asciiTheme="minorHAnsi" w:hAnsiTheme="minorHAnsi"/>
                <w:b w:val="0"/>
                <w:szCs w:val="22"/>
              </w:rPr>
            </w:pPr>
            <w:r w:rsidRPr="00463371">
              <w:rPr>
                <w:rFonts w:asciiTheme="minorHAnsi" w:hAnsiTheme="minorHAnsi"/>
                <w:b w:val="0"/>
                <w:szCs w:val="22"/>
              </w:rPr>
              <w:t xml:space="preserve">4:00 p.m. </w:t>
            </w:r>
          </w:p>
        </w:tc>
        <w:tc>
          <w:tcPr>
            <w:tcW w:w="5228" w:type="dxa"/>
          </w:tcPr>
          <w:p w:rsidR="007171A8" w:rsidRPr="00463371" w:rsidRDefault="007171A8" w:rsidP="00390835">
            <w:pPr>
              <w:rPr>
                <w:b/>
              </w:rPr>
            </w:pPr>
            <w:r w:rsidRPr="00463371">
              <w:rPr>
                <w:b/>
              </w:rPr>
              <w:t>Call to Order/Introductions</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LK Browning</w:t>
            </w:r>
          </w:p>
        </w:tc>
      </w:tr>
      <w:tr w:rsidR="007171A8" w:rsidRPr="00463371" w:rsidTr="00390835">
        <w:trPr>
          <w:trHeight w:val="350"/>
        </w:trPr>
        <w:tc>
          <w:tcPr>
            <w:tcW w:w="2802" w:type="dxa"/>
          </w:tcPr>
          <w:p w:rsidR="007171A8" w:rsidRPr="00463371" w:rsidRDefault="007171A8" w:rsidP="00390835">
            <w:pPr>
              <w:pStyle w:val="Heading2"/>
              <w:rPr>
                <w:rFonts w:asciiTheme="minorHAnsi" w:hAnsiTheme="minorHAnsi"/>
                <w:b w:val="0"/>
                <w:szCs w:val="22"/>
              </w:rPr>
            </w:pPr>
            <w:r w:rsidRPr="00463371">
              <w:rPr>
                <w:rFonts w:asciiTheme="minorHAnsi" w:hAnsiTheme="minorHAnsi"/>
                <w:b w:val="0"/>
                <w:szCs w:val="22"/>
              </w:rPr>
              <w:t>4:05 pm – 4:10 pm</w:t>
            </w:r>
          </w:p>
        </w:tc>
        <w:tc>
          <w:tcPr>
            <w:tcW w:w="5228" w:type="dxa"/>
          </w:tcPr>
          <w:p w:rsidR="007171A8" w:rsidRPr="00463371" w:rsidRDefault="007171A8" w:rsidP="00390835">
            <w:pPr>
              <w:rPr>
                <w:b/>
              </w:rPr>
            </w:pPr>
            <w:r w:rsidRPr="00463371">
              <w:rPr>
                <w:b/>
              </w:rPr>
              <w:t>*Approval of Meeting Minutes</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LK Browning</w:t>
            </w:r>
          </w:p>
        </w:tc>
      </w:tr>
      <w:tr w:rsidR="007171A8" w:rsidRPr="00463371" w:rsidTr="00390835">
        <w:trPr>
          <w:trHeight w:val="350"/>
        </w:trPr>
        <w:tc>
          <w:tcPr>
            <w:tcW w:w="2802" w:type="dxa"/>
          </w:tcPr>
          <w:p w:rsidR="007171A8" w:rsidRPr="00463371" w:rsidRDefault="0062496F" w:rsidP="0062496F">
            <w:pPr>
              <w:pStyle w:val="Heading2"/>
              <w:rPr>
                <w:rFonts w:asciiTheme="minorHAnsi" w:hAnsiTheme="minorHAnsi"/>
                <w:b w:val="0"/>
                <w:szCs w:val="22"/>
              </w:rPr>
            </w:pPr>
            <w:r>
              <w:rPr>
                <w:rFonts w:asciiTheme="minorHAnsi" w:hAnsiTheme="minorHAnsi"/>
                <w:b w:val="0"/>
                <w:szCs w:val="22"/>
              </w:rPr>
              <w:t>4:10 pm – 4:15</w:t>
            </w:r>
            <w:r w:rsidR="007171A8" w:rsidRPr="00463371">
              <w:rPr>
                <w:rFonts w:asciiTheme="minorHAnsi" w:hAnsiTheme="minorHAnsi"/>
                <w:b w:val="0"/>
                <w:szCs w:val="22"/>
              </w:rPr>
              <w:t xml:space="preserve"> pm</w:t>
            </w:r>
          </w:p>
        </w:tc>
        <w:tc>
          <w:tcPr>
            <w:tcW w:w="5228" w:type="dxa"/>
          </w:tcPr>
          <w:p w:rsidR="0062496F" w:rsidRPr="0062496F" w:rsidRDefault="007171A8" w:rsidP="0062496F">
            <w:r>
              <w:rPr>
                <w:b/>
              </w:rPr>
              <w:t>Announcements:</w:t>
            </w:r>
            <w:r>
              <w:rPr>
                <w:b/>
              </w:rPr>
              <w:br/>
            </w:r>
            <w:r w:rsidR="0062496F">
              <w:t>May Meeting</w:t>
            </w:r>
            <w:r w:rsidR="00B55CF2">
              <w:br/>
              <w:t>June Meeting</w:t>
            </w:r>
            <w:r w:rsidR="0062496F">
              <w:br/>
              <w:t>State of the City 4/22/2015</w:t>
            </w:r>
            <w:r w:rsidR="0062496F">
              <w:br/>
              <w:t>Franklin Land Use Plan Update</w:t>
            </w:r>
            <w:r w:rsidR="0062496F">
              <w:br/>
              <w:t>Terms</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Andrew Orr</w:t>
            </w:r>
          </w:p>
        </w:tc>
      </w:tr>
      <w:tr w:rsidR="0062496F" w:rsidRPr="00463371" w:rsidTr="00390835">
        <w:trPr>
          <w:trHeight w:val="350"/>
        </w:trPr>
        <w:tc>
          <w:tcPr>
            <w:tcW w:w="2802" w:type="dxa"/>
          </w:tcPr>
          <w:p w:rsidR="0062496F" w:rsidRDefault="0062496F" w:rsidP="00390835">
            <w:pPr>
              <w:pStyle w:val="Heading2"/>
              <w:rPr>
                <w:rFonts w:asciiTheme="minorHAnsi" w:hAnsiTheme="minorHAnsi"/>
                <w:b w:val="0"/>
                <w:szCs w:val="22"/>
              </w:rPr>
            </w:pPr>
            <w:r>
              <w:rPr>
                <w:rFonts w:asciiTheme="minorHAnsi" w:hAnsiTheme="minorHAnsi"/>
                <w:b w:val="0"/>
                <w:szCs w:val="22"/>
              </w:rPr>
              <w:t>4:15 pm – 4:35 pm</w:t>
            </w:r>
          </w:p>
        </w:tc>
        <w:tc>
          <w:tcPr>
            <w:tcW w:w="5228" w:type="dxa"/>
          </w:tcPr>
          <w:p w:rsidR="0062496F" w:rsidRDefault="0062496F" w:rsidP="00390835">
            <w:pPr>
              <w:rPr>
                <w:b/>
              </w:rPr>
            </w:pPr>
            <w:r>
              <w:rPr>
                <w:b/>
              </w:rPr>
              <w:t>Keep Williamson Beautiful/Williamson Recycles</w:t>
            </w:r>
            <w:r w:rsidR="00CF58E9">
              <w:rPr>
                <w:b/>
              </w:rPr>
              <w:t xml:space="preserve"> </w:t>
            </w:r>
          </w:p>
        </w:tc>
        <w:tc>
          <w:tcPr>
            <w:tcW w:w="2525" w:type="dxa"/>
          </w:tcPr>
          <w:p w:rsidR="0062496F" w:rsidRDefault="0062496F" w:rsidP="00390835">
            <w:pPr>
              <w:pStyle w:val="Location"/>
              <w:jc w:val="center"/>
              <w:rPr>
                <w:rFonts w:asciiTheme="minorHAnsi" w:hAnsiTheme="minorHAnsi"/>
                <w:sz w:val="22"/>
                <w:szCs w:val="22"/>
              </w:rPr>
            </w:pPr>
            <w:r>
              <w:rPr>
                <w:rFonts w:asciiTheme="minorHAnsi" w:hAnsiTheme="minorHAnsi"/>
                <w:sz w:val="22"/>
                <w:szCs w:val="22"/>
              </w:rPr>
              <w:t>Jennifer Gosciniak</w:t>
            </w:r>
          </w:p>
        </w:tc>
      </w:tr>
      <w:tr w:rsidR="007171A8" w:rsidRPr="00463371" w:rsidTr="00390835">
        <w:trPr>
          <w:trHeight w:val="350"/>
        </w:trPr>
        <w:tc>
          <w:tcPr>
            <w:tcW w:w="2802" w:type="dxa"/>
          </w:tcPr>
          <w:p w:rsidR="007171A8" w:rsidRPr="00463371" w:rsidRDefault="0062496F" w:rsidP="00390835">
            <w:pPr>
              <w:pStyle w:val="Heading2"/>
              <w:rPr>
                <w:rFonts w:asciiTheme="minorHAnsi" w:hAnsiTheme="minorHAnsi"/>
                <w:b w:val="0"/>
                <w:szCs w:val="22"/>
              </w:rPr>
            </w:pPr>
            <w:r>
              <w:rPr>
                <w:rFonts w:asciiTheme="minorHAnsi" w:hAnsiTheme="minorHAnsi"/>
                <w:b w:val="0"/>
                <w:szCs w:val="22"/>
              </w:rPr>
              <w:t>4:35</w:t>
            </w:r>
            <w:r w:rsidR="007171A8">
              <w:rPr>
                <w:rFonts w:asciiTheme="minorHAnsi" w:hAnsiTheme="minorHAnsi"/>
                <w:b w:val="0"/>
                <w:szCs w:val="22"/>
              </w:rPr>
              <w:t xml:space="preserve"> pm – 5:00 pm</w:t>
            </w:r>
          </w:p>
        </w:tc>
        <w:tc>
          <w:tcPr>
            <w:tcW w:w="5228" w:type="dxa"/>
          </w:tcPr>
          <w:p w:rsidR="007171A8" w:rsidRPr="007722F7" w:rsidRDefault="007171A8" w:rsidP="00390835">
            <w:pPr>
              <w:rPr>
                <w:b/>
              </w:rPr>
            </w:pPr>
            <w:r>
              <w:rPr>
                <w:b/>
              </w:rPr>
              <w:t>Goals for the year</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All</w:t>
            </w:r>
          </w:p>
        </w:tc>
      </w:tr>
      <w:tr w:rsidR="007171A8" w:rsidRPr="00463371" w:rsidTr="00390835">
        <w:trPr>
          <w:trHeight w:val="368"/>
        </w:trPr>
        <w:tc>
          <w:tcPr>
            <w:tcW w:w="2802" w:type="dxa"/>
          </w:tcPr>
          <w:p w:rsidR="007171A8" w:rsidRPr="00463371" w:rsidRDefault="007171A8" w:rsidP="00390835">
            <w:pPr>
              <w:pStyle w:val="Heading2"/>
              <w:rPr>
                <w:rFonts w:asciiTheme="minorHAnsi" w:hAnsiTheme="minorHAnsi"/>
                <w:b w:val="0"/>
                <w:szCs w:val="22"/>
              </w:rPr>
            </w:pPr>
            <w:r>
              <w:rPr>
                <w:rFonts w:asciiTheme="minorHAnsi" w:hAnsiTheme="minorHAnsi"/>
                <w:b w:val="0"/>
                <w:szCs w:val="22"/>
              </w:rPr>
              <w:t>5:00</w:t>
            </w:r>
            <w:r w:rsidRPr="00463371">
              <w:rPr>
                <w:rFonts w:asciiTheme="minorHAnsi" w:hAnsiTheme="minorHAnsi"/>
                <w:b w:val="0"/>
                <w:szCs w:val="22"/>
              </w:rPr>
              <w:t xml:space="preserve"> pm</w:t>
            </w:r>
            <w:r>
              <w:rPr>
                <w:rFonts w:asciiTheme="minorHAnsi" w:hAnsiTheme="minorHAnsi"/>
                <w:b w:val="0"/>
                <w:szCs w:val="22"/>
              </w:rPr>
              <w:t xml:space="preserve"> – 5:15 pm</w:t>
            </w:r>
          </w:p>
        </w:tc>
        <w:tc>
          <w:tcPr>
            <w:tcW w:w="5228" w:type="dxa"/>
          </w:tcPr>
          <w:p w:rsidR="007171A8" w:rsidRPr="00463371" w:rsidRDefault="007171A8" w:rsidP="00390835">
            <w:pPr>
              <w:rPr>
                <w:b/>
              </w:rPr>
            </w:pPr>
            <w:r>
              <w:rPr>
                <w:b/>
              </w:rPr>
              <w:t>Other News/Adjourn</w:t>
            </w:r>
          </w:p>
        </w:tc>
        <w:tc>
          <w:tcPr>
            <w:tcW w:w="2525" w:type="dxa"/>
          </w:tcPr>
          <w:p w:rsidR="007171A8" w:rsidRPr="00463371" w:rsidRDefault="007171A8" w:rsidP="00390835">
            <w:pPr>
              <w:pStyle w:val="Location"/>
              <w:jc w:val="center"/>
              <w:rPr>
                <w:rFonts w:asciiTheme="minorHAnsi" w:hAnsiTheme="minorHAnsi"/>
                <w:sz w:val="22"/>
                <w:szCs w:val="22"/>
              </w:rPr>
            </w:pPr>
            <w:r>
              <w:rPr>
                <w:rFonts w:asciiTheme="minorHAnsi" w:hAnsiTheme="minorHAnsi"/>
                <w:sz w:val="22"/>
                <w:szCs w:val="22"/>
              </w:rPr>
              <w:t>LK Browning</w:t>
            </w:r>
          </w:p>
        </w:tc>
      </w:tr>
    </w:tbl>
    <w:p w:rsidR="007171A8" w:rsidRPr="00463371" w:rsidRDefault="007171A8" w:rsidP="007171A8"/>
    <w:p w:rsidR="007171A8" w:rsidRPr="00463371" w:rsidRDefault="007171A8" w:rsidP="007171A8">
      <w:pPr>
        <w:pStyle w:val="NormalWeb"/>
        <w:shd w:val="clear" w:color="auto" w:fill="FFFFFF"/>
        <w:spacing w:before="0" w:beforeAutospacing="0" w:after="0" w:afterAutospacing="0"/>
        <w:rPr>
          <w:rFonts w:asciiTheme="minorHAnsi" w:hAnsiTheme="minorHAnsi"/>
          <w:sz w:val="20"/>
          <w:szCs w:val="20"/>
        </w:rPr>
      </w:pPr>
      <w:r w:rsidRPr="00463371">
        <w:rPr>
          <w:rFonts w:asciiTheme="minorHAnsi" w:hAnsiTheme="minorHAnsi"/>
          <w:sz w:val="20"/>
          <w:szCs w:val="20"/>
        </w:rPr>
        <w:t>*Item contains an attachment or link</w:t>
      </w:r>
    </w:p>
    <w:p w:rsidR="007171A8" w:rsidRPr="00463371" w:rsidRDefault="007171A8" w:rsidP="007171A8">
      <w:pPr>
        <w:pStyle w:val="NormalWeb"/>
        <w:shd w:val="clear" w:color="auto" w:fill="FFFFFF"/>
        <w:spacing w:before="0" w:beforeAutospacing="0" w:after="0" w:afterAutospacing="0"/>
        <w:rPr>
          <w:rFonts w:asciiTheme="minorHAnsi" w:hAnsiTheme="minorHAnsi"/>
        </w:rPr>
      </w:pPr>
    </w:p>
    <w:p w:rsidR="007171A8" w:rsidRPr="00463371" w:rsidRDefault="007171A8" w:rsidP="007171A8">
      <w:r w:rsidRPr="00463371">
        <w:rPr>
          <w:b/>
          <w:color w:val="4F6228"/>
        </w:rPr>
        <w:t xml:space="preserve">MISSION STATEMENT:  </w:t>
      </w:r>
      <w:r w:rsidRPr="00463371">
        <w:t xml:space="preserve">The Sustainability Commission provides guidance to the Board of Mayor and Aldermen and the Planning Commission and leadership for the entire Franklin Community.  </w:t>
      </w:r>
    </w:p>
    <w:p w:rsidR="007171A8" w:rsidRPr="00463371" w:rsidRDefault="007171A8" w:rsidP="007171A8">
      <w:pPr>
        <w:pStyle w:val="NormalWeb"/>
        <w:shd w:val="clear" w:color="auto" w:fill="FFFFFF"/>
        <w:spacing w:before="0" w:beforeAutospacing="0" w:after="0" w:afterAutospacing="0"/>
        <w:rPr>
          <w:rFonts w:asciiTheme="minorHAnsi" w:hAnsiTheme="minorHAnsi"/>
          <w:i/>
          <w:sz w:val="22"/>
          <w:szCs w:val="22"/>
        </w:rPr>
      </w:pPr>
      <w:r w:rsidRPr="00463371">
        <w:rPr>
          <w:rFonts w:asciiTheme="minorHAnsi" w:hAnsiTheme="minorHAnsi"/>
          <w:i/>
          <w:sz w:val="22"/>
          <w:szCs w:val="22"/>
        </w:rPr>
        <w:t>The City of Franklin has committed itself to developing an ongoing strategy of sustainability for the community.  This initiative will be designed to achieve viable, fulfilling, and rewarding lifestyles for our residents and business partners through responsible and innovative stewardship of the environment.</w:t>
      </w:r>
    </w:p>
    <w:p w:rsidR="007171A8" w:rsidRDefault="007171A8" w:rsidP="007171A8">
      <w:pP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7171A8" w:rsidRDefault="007171A8" w:rsidP="007171A8">
      <w:pPr>
        <w:jc w:val="center"/>
        <w:rPr>
          <w:rFonts w:ascii="Times New Roman" w:hAnsi="Times New Roman"/>
          <w:szCs w:val="20"/>
        </w:rPr>
      </w:pPr>
    </w:p>
    <w:p w:rsidR="002F7327" w:rsidRPr="00E50698" w:rsidRDefault="002F7327" w:rsidP="002F7327">
      <w:pPr>
        <w:jc w:val="center"/>
        <w:rPr>
          <w:rFonts w:asciiTheme="majorHAnsi" w:hAnsiTheme="majorHAnsi"/>
          <w:b/>
          <w:color w:val="000000" w:themeColor="text1"/>
          <w:sz w:val="28"/>
          <w:szCs w:val="28"/>
        </w:rPr>
      </w:pPr>
      <w:r w:rsidRPr="00E50698">
        <w:rPr>
          <w:rFonts w:asciiTheme="majorHAnsi" w:hAnsiTheme="majorHAnsi"/>
          <w:b/>
          <w:color w:val="000000" w:themeColor="text1"/>
          <w:sz w:val="28"/>
          <w:szCs w:val="28"/>
        </w:rPr>
        <w:t>MINUTES OF THE MEETING OF THE</w:t>
      </w:r>
    </w:p>
    <w:p w:rsidR="002F7327" w:rsidRPr="00E50698" w:rsidRDefault="002F7327" w:rsidP="002F7327">
      <w:pPr>
        <w:jc w:val="center"/>
        <w:rPr>
          <w:rFonts w:asciiTheme="majorHAnsi" w:hAnsiTheme="majorHAnsi"/>
          <w:b/>
          <w:color w:val="000000" w:themeColor="text1"/>
          <w:sz w:val="28"/>
          <w:szCs w:val="28"/>
        </w:rPr>
      </w:pPr>
      <w:r w:rsidRPr="00E50698">
        <w:rPr>
          <w:rFonts w:asciiTheme="majorHAnsi" w:hAnsiTheme="majorHAnsi"/>
          <w:b/>
          <w:color w:val="000000" w:themeColor="text1"/>
          <w:sz w:val="28"/>
          <w:szCs w:val="28"/>
        </w:rPr>
        <w:t>FRANKLIN SUSTAINABILITY COMMISSION</w:t>
      </w:r>
    </w:p>
    <w:p w:rsidR="002F7327" w:rsidRPr="009E2D6C" w:rsidRDefault="002F7327" w:rsidP="002F7327">
      <w:pPr>
        <w:jc w:val="center"/>
        <w:rPr>
          <w:rFonts w:asciiTheme="majorHAnsi" w:hAnsiTheme="majorHAnsi"/>
          <w:b/>
          <w:color w:val="000000" w:themeColor="text1"/>
          <w:sz w:val="24"/>
          <w:szCs w:val="24"/>
        </w:rPr>
      </w:pPr>
      <w:r>
        <w:rPr>
          <w:rFonts w:asciiTheme="majorHAnsi" w:hAnsiTheme="majorHAnsi"/>
          <w:b/>
          <w:color w:val="000000" w:themeColor="text1"/>
          <w:sz w:val="24"/>
          <w:szCs w:val="24"/>
        </w:rPr>
        <w:t>MARCH 17, 2015</w:t>
      </w:r>
    </w:p>
    <w:p w:rsidR="002F7327" w:rsidRPr="009E2D6C" w:rsidRDefault="002F7327" w:rsidP="002F7327">
      <w:pPr>
        <w:spacing w:after="0" w:line="240" w:lineRule="auto"/>
        <w:jc w:val="both"/>
        <w:rPr>
          <w:rFonts w:asciiTheme="majorHAnsi" w:hAnsiTheme="majorHAnsi"/>
          <w:color w:val="000000" w:themeColor="text1"/>
          <w:sz w:val="24"/>
          <w:szCs w:val="24"/>
        </w:rPr>
      </w:pPr>
      <w:r w:rsidRPr="009E2D6C">
        <w:rPr>
          <w:rFonts w:asciiTheme="majorHAnsi" w:hAnsiTheme="majorHAnsi"/>
          <w:color w:val="000000" w:themeColor="text1"/>
          <w:sz w:val="24"/>
          <w:szCs w:val="24"/>
        </w:rPr>
        <w:t>The Franklin Sustainability Commission held a regular meeting</w:t>
      </w:r>
      <w:r>
        <w:rPr>
          <w:rFonts w:asciiTheme="majorHAnsi" w:hAnsiTheme="majorHAnsi"/>
          <w:color w:val="000000" w:themeColor="text1"/>
          <w:sz w:val="24"/>
          <w:szCs w:val="24"/>
        </w:rPr>
        <w:t xml:space="preserve"> on Tuesday March 17, 2015</w:t>
      </w:r>
      <w:r w:rsidR="002556E3">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at 4:00 p.m., in the Community Development Conference Room.</w:t>
      </w:r>
    </w:p>
    <w:p w:rsidR="002F7327" w:rsidRPr="009E2D6C" w:rsidRDefault="002F7327" w:rsidP="002F7327">
      <w:pPr>
        <w:tabs>
          <w:tab w:val="left" w:pos="1620"/>
          <w:tab w:val="left" w:pos="1800"/>
        </w:tabs>
        <w:spacing w:after="0" w:line="240" w:lineRule="auto"/>
        <w:jc w:val="both"/>
        <w:rPr>
          <w:rFonts w:asciiTheme="majorHAnsi" w:hAnsiTheme="majorHAnsi"/>
          <w:b/>
          <w:color w:val="000000" w:themeColor="text1"/>
          <w:sz w:val="24"/>
          <w:szCs w:val="24"/>
        </w:rPr>
      </w:pPr>
    </w:p>
    <w:p w:rsidR="002F7327" w:rsidRDefault="002F7327" w:rsidP="002F7327">
      <w:pPr>
        <w:tabs>
          <w:tab w:val="left" w:pos="1620"/>
          <w:tab w:val="left" w:pos="1800"/>
          <w:tab w:val="left" w:pos="2160"/>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Members Present</w:t>
      </w:r>
      <w:r w:rsidRPr="009E2D6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 xml:space="preserve">Teresa </w:t>
      </w:r>
      <w:r>
        <w:rPr>
          <w:rFonts w:asciiTheme="majorHAnsi" w:hAnsiTheme="majorHAnsi"/>
          <w:color w:val="000000" w:themeColor="text1"/>
          <w:sz w:val="24"/>
          <w:szCs w:val="24"/>
        </w:rPr>
        <w:t>Ashworth-Harris, Mathue Bean</w:t>
      </w:r>
      <w:r w:rsidRPr="009E2D6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Vice Chair Matt Bryant, </w:t>
      </w:r>
    </w:p>
    <w:p w:rsidR="002F7327" w:rsidRPr="009E2D6C" w:rsidRDefault="002F7327" w:rsidP="002F7327">
      <w:pPr>
        <w:tabs>
          <w:tab w:val="left" w:pos="1620"/>
          <w:tab w:val="left" w:pos="1800"/>
          <w:tab w:val="left" w:pos="2160"/>
        </w:tabs>
        <w:spacing w:after="0" w:line="240" w:lineRule="auto"/>
        <w:ind w:left="2160"/>
        <w:jc w:val="both"/>
        <w:rPr>
          <w:rFonts w:asciiTheme="majorHAnsi" w:hAnsiTheme="majorHAnsi"/>
          <w:color w:val="000000" w:themeColor="text1"/>
          <w:sz w:val="24"/>
          <w:szCs w:val="24"/>
        </w:rPr>
      </w:pPr>
      <w:r w:rsidRPr="009E2D6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Mayor </w:t>
      </w:r>
      <w:r w:rsidRPr="009E2D6C">
        <w:rPr>
          <w:rFonts w:asciiTheme="majorHAnsi" w:hAnsiTheme="majorHAnsi"/>
          <w:color w:val="000000" w:themeColor="text1"/>
          <w:sz w:val="24"/>
          <w:szCs w:val="24"/>
        </w:rPr>
        <w:t>Ken Moore</w:t>
      </w:r>
      <w:r>
        <w:rPr>
          <w:rFonts w:asciiTheme="majorHAnsi" w:hAnsiTheme="majorHAnsi"/>
          <w:color w:val="000000" w:themeColor="text1"/>
          <w:sz w:val="24"/>
          <w:szCs w:val="24"/>
        </w:rPr>
        <w:t>,</w:t>
      </w:r>
      <w:r w:rsidRPr="002D577E">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Bob</w:t>
      </w:r>
      <w:r>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Moreo,</w:t>
      </w:r>
      <w:r>
        <w:rPr>
          <w:rFonts w:asciiTheme="majorHAnsi" w:hAnsiTheme="majorHAnsi"/>
          <w:color w:val="000000" w:themeColor="text1"/>
          <w:sz w:val="24"/>
          <w:szCs w:val="24"/>
        </w:rPr>
        <w:t xml:space="preserve"> Karina Young</w:t>
      </w:r>
    </w:p>
    <w:p w:rsidR="002F7327" w:rsidRPr="009E2D6C" w:rsidRDefault="002F7327" w:rsidP="002F7327">
      <w:pPr>
        <w:tabs>
          <w:tab w:val="left" w:pos="1620"/>
          <w:tab w:val="left" w:pos="1800"/>
        </w:tabs>
        <w:spacing w:after="0" w:line="240" w:lineRule="auto"/>
        <w:jc w:val="both"/>
        <w:rPr>
          <w:rFonts w:asciiTheme="majorHAnsi" w:hAnsiTheme="majorHAnsi"/>
          <w:b/>
          <w:color w:val="000000" w:themeColor="text1"/>
          <w:sz w:val="24"/>
          <w:szCs w:val="24"/>
        </w:rPr>
      </w:pPr>
    </w:p>
    <w:p w:rsidR="002F7327" w:rsidRDefault="002F7327" w:rsidP="002F7327">
      <w:pPr>
        <w:tabs>
          <w:tab w:val="left" w:pos="1620"/>
          <w:tab w:val="left" w:pos="1800"/>
          <w:tab w:val="left" w:pos="2160"/>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Members Absent:</w:t>
      </w:r>
      <w:r w:rsidRPr="009E2D6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Chair </w:t>
      </w:r>
      <w:r w:rsidRPr="009E2D6C">
        <w:rPr>
          <w:rFonts w:asciiTheme="majorHAnsi" w:hAnsiTheme="majorHAnsi"/>
          <w:color w:val="000000" w:themeColor="text1"/>
          <w:sz w:val="24"/>
          <w:szCs w:val="24"/>
        </w:rPr>
        <w:t>L.K. Browning</w:t>
      </w:r>
      <w:r>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Brian Miller</w:t>
      </w:r>
      <w:r>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Miles</w:t>
      </w:r>
      <w:r>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Mennell</w:t>
      </w:r>
      <w:r>
        <w:rPr>
          <w:rFonts w:asciiTheme="majorHAnsi" w:hAnsiTheme="majorHAnsi"/>
          <w:color w:val="000000" w:themeColor="text1"/>
          <w:sz w:val="24"/>
          <w:szCs w:val="24"/>
        </w:rPr>
        <w:t xml:space="preserve">, </w:t>
      </w:r>
      <w:r>
        <w:rPr>
          <w:rFonts w:asciiTheme="majorHAnsi" w:hAnsiTheme="majorHAnsi"/>
          <w:color w:val="000000" w:themeColor="text1"/>
          <w:sz w:val="24"/>
          <w:szCs w:val="24"/>
        </w:rPr>
        <w:tab/>
      </w:r>
      <w:r w:rsidRPr="009E2D6C">
        <w:rPr>
          <w:rFonts w:asciiTheme="majorHAnsi" w:hAnsiTheme="majorHAnsi"/>
          <w:color w:val="000000" w:themeColor="text1"/>
          <w:sz w:val="24"/>
          <w:szCs w:val="24"/>
        </w:rPr>
        <w:t>Ken Scalf</w:t>
      </w:r>
    </w:p>
    <w:p w:rsidR="002F7327" w:rsidRDefault="002F7327" w:rsidP="002F7327">
      <w:pPr>
        <w:tabs>
          <w:tab w:val="left" w:pos="1620"/>
          <w:tab w:val="left" w:pos="1800"/>
          <w:tab w:val="left" w:pos="2160"/>
        </w:tabs>
        <w:spacing w:after="0" w:line="240" w:lineRule="auto"/>
        <w:jc w:val="both"/>
        <w:rPr>
          <w:rFonts w:asciiTheme="majorHAnsi" w:hAnsiTheme="majorHAnsi"/>
          <w:b/>
          <w:color w:val="000000" w:themeColor="text1"/>
          <w:sz w:val="24"/>
          <w:szCs w:val="24"/>
        </w:rPr>
      </w:pPr>
      <w:r>
        <w:rPr>
          <w:rFonts w:asciiTheme="majorHAnsi" w:hAnsiTheme="majorHAnsi"/>
          <w:color w:val="000000" w:themeColor="text1"/>
          <w:sz w:val="24"/>
          <w:szCs w:val="24"/>
        </w:rPr>
        <w:tab/>
        <w:t xml:space="preserve">        </w:t>
      </w:r>
      <w:r>
        <w:rPr>
          <w:rFonts w:asciiTheme="majorHAnsi" w:hAnsiTheme="majorHAnsi"/>
          <w:color w:val="000000" w:themeColor="text1"/>
          <w:sz w:val="24"/>
          <w:szCs w:val="24"/>
        </w:rPr>
        <w:tab/>
      </w:r>
      <w:r>
        <w:rPr>
          <w:rFonts w:asciiTheme="majorHAnsi" w:hAnsiTheme="majorHAnsi"/>
          <w:color w:val="000000" w:themeColor="text1"/>
          <w:sz w:val="24"/>
          <w:szCs w:val="24"/>
        </w:rPr>
        <w:tab/>
        <w:t xml:space="preserve">          </w:t>
      </w:r>
    </w:p>
    <w:p w:rsidR="002F7327" w:rsidRPr="009E2D6C" w:rsidRDefault="002F7327" w:rsidP="002F7327">
      <w:pPr>
        <w:tabs>
          <w:tab w:val="left" w:pos="1620"/>
          <w:tab w:val="left" w:pos="1800"/>
          <w:tab w:val="left" w:pos="2160"/>
          <w:tab w:val="left" w:pos="2340"/>
          <w:tab w:val="left" w:pos="3527"/>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Visitors Present:</w:t>
      </w:r>
      <w:r w:rsidRPr="009E2D6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Joy Jones and children (2), </w:t>
      </w:r>
    </w:p>
    <w:p w:rsidR="002F7327" w:rsidRPr="009E2D6C" w:rsidRDefault="002F7327" w:rsidP="002F7327">
      <w:pPr>
        <w:tabs>
          <w:tab w:val="left" w:pos="0"/>
          <w:tab w:val="left" w:pos="1620"/>
        </w:tabs>
        <w:spacing w:after="0" w:line="240" w:lineRule="auto"/>
        <w:jc w:val="both"/>
        <w:rPr>
          <w:rFonts w:asciiTheme="majorHAnsi" w:hAnsiTheme="majorHAnsi"/>
          <w:b/>
          <w:color w:val="000000" w:themeColor="text1"/>
          <w:sz w:val="24"/>
          <w:szCs w:val="24"/>
        </w:rPr>
      </w:pPr>
    </w:p>
    <w:p w:rsidR="002F7327" w:rsidRPr="009E2D6C" w:rsidRDefault="002F7327" w:rsidP="002F7327">
      <w:pPr>
        <w:tabs>
          <w:tab w:val="left" w:pos="0"/>
          <w:tab w:val="left" w:pos="1620"/>
          <w:tab w:val="left" w:pos="1800"/>
          <w:tab w:val="left" w:pos="2160"/>
        </w:tabs>
        <w:spacing w:after="0" w:line="240" w:lineRule="auto"/>
        <w:jc w:val="both"/>
        <w:rPr>
          <w:rFonts w:asciiTheme="majorHAnsi" w:hAnsiTheme="majorHAnsi"/>
          <w:color w:val="000000" w:themeColor="text1"/>
          <w:sz w:val="24"/>
          <w:szCs w:val="24"/>
        </w:rPr>
      </w:pPr>
      <w:r w:rsidRPr="009E2D6C">
        <w:rPr>
          <w:rFonts w:asciiTheme="majorHAnsi" w:hAnsiTheme="majorHAnsi"/>
          <w:b/>
          <w:color w:val="000000" w:themeColor="text1"/>
          <w:sz w:val="24"/>
          <w:szCs w:val="24"/>
        </w:rPr>
        <w:t>Staff Present</w:t>
      </w:r>
      <w:r w:rsidRPr="009E2D6C">
        <w:rPr>
          <w:rFonts w:asciiTheme="majorHAnsi" w:hAnsiTheme="majorHAnsi"/>
          <w:color w:val="000000" w:themeColor="text1"/>
          <w:sz w:val="24"/>
          <w:szCs w:val="24"/>
        </w:rPr>
        <w:t xml:space="preserve">:  </w:t>
      </w:r>
      <w:r w:rsidRPr="009E2D6C">
        <w:rPr>
          <w:rFonts w:asciiTheme="majorHAnsi" w:hAnsiTheme="majorHAnsi"/>
          <w:color w:val="000000" w:themeColor="text1"/>
          <w:sz w:val="24"/>
          <w:szCs w:val="24"/>
        </w:rPr>
        <w:tab/>
        <w:t xml:space="preserve">    </w:t>
      </w:r>
      <w:r>
        <w:rPr>
          <w:rFonts w:asciiTheme="majorHAnsi" w:hAnsiTheme="majorHAnsi"/>
          <w:color w:val="000000" w:themeColor="text1"/>
          <w:sz w:val="24"/>
          <w:szCs w:val="24"/>
        </w:rPr>
        <w:t xml:space="preserve">       A</w:t>
      </w:r>
      <w:r w:rsidRPr="009E2D6C">
        <w:rPr>
          <w:rFonts w:asciiTheme="majorHAnsi" w:hAnsiTheme="majorHAnsi"/>
          <w:color w:val="000000" w:themeColor="text1"/>
          <w:sz w:val="24"/>
          <w:szCs w:val="24"/>
        </w:rPr>
        <w:t xml:space="preserve">ndrew Orr, Brenda Woods </w:t>
      </w:r>
    </w:p>
    <w:p w:rsidR="002F7327" w:rsidRPr="009E2D6C" w:rsidRDefault="002F7327" w:rsidP="002F7327">
      <w:pPr>
        <w:tabs>
          <w:tab w:val="left" w:pos="0"/>
          <w:tab w:val="left" w:pos="1620"/>
          <w:tab w:val="left" w:pos="1800"/>
        </w:tabs>
        <w:spacing w:after="0" w:line="240" w:lineRule="auto"/>
        <w:jc w:val="both"/>
        <w:rPr>
          <w:rFonts w:asciiTheme="majorHAnsi" w:hAnsiTheme="majorHAnsi"/>
          <w:color w:val="000000" w:themeColor="text1"/>
          <w:sz w:val="24"/>
          <w:szCs w:val="24"/>
        </w:rPr>
      </w:pPr>
    </w:p>
    <w:p w:rsidR="002F7327" w:rsidRDefault="002F7327" w:rsidP="002F7327">
      <w:pPr>
        <w:spacing w:after="0" w:line="240" w:lineRule="auto"/>
        <w:jc w:val="both"/>
        <w:rPr>
          <w:rFonts w:asciiTheme="majorHAnsi" w:hAnsiTheme="majorHAnsi"/>
          <w:b/>
          <w:color w:val="000000" w:themeColor="text1"/>
          <w:sz w:val="24"/>
          <w:szCs w:val="24"/>
          <w:u w:val="single"/>
        </w:rPr>
      </w:pPr>
      <w:r w:rsidRPr="009E2D6C">
        <w:rPr>
          <w:rFonts w:asciiTheme="majorHAnsi" w:hAnsiTheme="majorHAnsi"/>
          <w:b/>
          <w:color w:val="000000" w:themeColor="text1"/>
          <w:sz w:val="24"/>
          <w:szCs w:val="24"/>
          <w:u w:val="single"/>
        </w:rPr>
        <w:t>Call to Order/Introductions</w:t>
      </w:r>
    </w:p>
    <w:p w:rsidR="002F7327" w:rsidRDefault="002F7327" w:rsidP="002F7327">
      <w:pPr>
        <w:spacing w:after="0" w:line="240" w:lineRule="auto"/>
        <w:jc w:val="both"/>
        <w:rPr>
          <w:rFonts w:asciiTheme="majorHAnsi" w:hAnsiTheme="majorHAnsi"/>
          <w:b/>
          <w:color w:val="000000" w:themeColor="text1"/>
          <w:sz w:val="24"/>
          <w:szCs w:val="24"/>
        </w:rPr>
      </w:pPr>
    </w:p>
    <w:p w:rsidR="002F7327" w:rsidRDefault="002F7327" w:rsidP="002F7327">
      <w:pPr>
        <w:spacing w:after="0" w:line="240" w:lineRule="auto"/>
        <w:jc w:val="both"/>
        <w:rPr>
          <w:rFonts w:asciiTheme="majorHAnsi" w:hAnsiTheme="majorHAnsi"/>
          <w:b/>
          <w:color w:val="000000" w:themeColor="text1"/>
          <w:sz w:val="24"/>
          <w:szCs w:val="24"/>
        </w:rPr>
      </w:pPr>
      <w:r>
        <w:rPr>
          <w:rFonts w:asciiTheme="majorHAnsi" w:hAnsiTheme="majorHAnsi"/>
          <w:b/>
          <w:color w:val="000000" w:themeColor="text1"/>
          <w:sz w:val="24"/>
          <w:szCs w:val="24"/>
          <w:u w:val="single"/>
        </w:rPr>
        <w:t>A</w:t>
      </w:r>
      <w:r w:rsidRPr="009E2D6C">
        <w:rPr>
          <w:rFonts w:asciiTheme="majorHAnsi" w:hAnsiTheme="majorHAnsi"/>
          <w:b/>
          <w:color w:val="000000" w:themeColor="text1"/>
          <w:sz w:val="24"/>
          <w:szCs w:val="24"/>
          <w:u w:val="single"/>
        </w:rPr>
        <w:t>pproval of Meeting Minutes</w:t>
      </w:r>
      <w:r w:rsidRPr="009E2D6C">
        <w:rPr>
          <w:rFonts w:asciiTheme="majorHAnsi" w:hAnsiTheme="majorHAnsi"/>
          <w:b/>
          <w:color w:val="000000" w:themeColor="text1"/>
          <w:sz w:val="24"/>
          <w:szCs w:val="24"/>
        </w:rPr>
        <w:t xml:space="preserve"> </w:t>
      </w:r>
    </w:p>
    <w:p w:rsidR="002F7327" w:rsidRPr="002C43A1" w:rsidRDefault="002F7327" w:rsidP="002F7327">
      <w:pPr>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rPr>
        <w:t xml:space="preserve">Vice Chair Bryant </w:t>
      </w:r>
      <w:r>
        <w:rPr>
          <w:rFonts w:asciiTheme="majorHAnsi" w:hAnsiTheme="majorHAnsi"/>
          <w:color w:val="000000" w:themeColor="text1"/>
          <w:sz w:val="24"/>
          <w:szCs w:val="24"/>
        </w:rPr>
        <w:t>presented the October 21</w:t>
      </w:r>
      <w:r w:rsidRPr="009E2D6C">
        <w:rPr>
          <w:rFonts w:asciiTheme="majorHAnsi" w:hAnsiTheme="majorHAnsi"/>
          <w:color w:val="000000" w:themeColor="text1"/>
          <w:sz w:val="24"/>
          <w:szCs w:val="24"/>
        </w:rPr>
        <w:t>, 2014, minutes for consideration.</w:t>
      </w:r>
    </w:p>
    <w:p w:rsidR="002F7327" w:rsidRDefault="002F7327" w:rsidP="002F7327">
      <w:pPr>
        <w:spacing w:after="0" w:line="240" w:lineRule="auto"/>
        <w:jc w:val="both"/>
        <w:rPr>
          <w:rFonts w:asciiTheme="majorHAnsi" w:hAnsiTheme="majorHAnsi"/>
          <w:color w:val="000000" w:themeColor="text1"/>
          <w:sz w:val="24"/>
          <w:szCs w:val="24"/>
        </w:rPr>
      </w:pPr>
    </w:p>
    <w:p w:rsidR="002F7327" w:rsidRDefault="002F7327" w:rsidP="002F7327">
      <w:pPr>
        <w:spacing w:after="0" w:line="240" w:lineRule="auto"/>
        <w:jc w:val="both"/>
        <w:rPr>
          <w:rFonts w:asciiTheme="majorHAnsi" w:hAnsiTheme="majorHAnsi"/>
          <w:color w:val="000000" w:themeColor="text1"/>
          <w:sz w:val="24"/>
          <w:szCs w:val="24"/>
        </w:rPr>
      </w:pPr>
      <w:r w:rsidRPr="00B2495D">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moved to approve the October 21</w:t>
      </w:r>
      <w:r w:rsidRPr="009E2D6C">
        <w:rPr>
          <w:rFonts w:asciiTheme="majorHAnsi" w:hAnsiTheme="majorHAnsi"/>
          <w:color w:val="000000" w:themeColor="text1"/>
          <w:sz w:val="24"/>
          <w:szCs w:val="24"/>
        </w:rPr>
        <w:t>, 2014, minutes</w:t>
      </w:r>
      <w:r>
        <w:rPr>
          <w:rFonts w:asciiTheme="majorHAnsi" w:hAnsiTheme="majorHAnsi"/>
          <w:color w:val="000000" w:themeColor="text1"/>
          <w:sz w:val="24"/>
          <w:szCs w:val="24"/>
        </w:rPr>
        <w:t xml:space="preserve">, Mr. Bryant </w:t>
      </w:r>
      <w:r w:rsidRPr="009E2D6C">
        <w:rPr>
          <w:rFonts w:asciiTheme="majorHAnsi" w:hAnsiTheme="majorHAnsi"/>
          <w:color w:val="000000" w:themeColor="text1"/>
          <w:sz w:val="24"/>
          <w:szCs w:val="24"/>
        </w:rPr>
        <w:t>seconded the motion, and the minutes were unanimously</w:t>
      </w:r>
      <w:r>
        <w:rPr>
          <w:rFonts w:asciiTheme="majorHAnsi" w:hAnsiTheme="majorHAnsi"/>
          <w:color w:val="000000" w:themeColor="text1"/>
          <w:sz w:val="24"/>
          <w:szCs w:val="24"/>
        </w:rPr>
        <w:t xml:space="preserve"> approved (5-0)</w:t>
      </w:r>
      <w:r w:rsidRPr="009E2D6C">
        <w:rPr>
          <w:rFonts w:asciiTheme="majorHAnsi" w:hAnsiTheme="majorHAnsi"/>
          <w:color w:val="000000" w:themeColor="text1"/>
          <w:sz w:val="24"/>
          <w:szCs w:val="24"/>
        </w:rPr>
        <w:t>.</w:t>
      </w:r>
    </w:p>
    <w:p w:rsidR="002F7327" w:rsidRDefault="002F7327" w:rsidP="002F7327">
      <w:pPr>
        <w:spacing w:after="0" w:line="240" w:lineRule="auto"/>
        <w:jc w:val="both"/>
        <w:rPr>
          <w:rFonts w:asciiTheme="majorHAnsi" w:hAnsiTheme="majorHAnsi"/>
          <w:color w:val="000000" w:themeColor="text1"/>
          <w:sz w:val="24"/>
          <w:szCs w:val="24"/>
        </w:rPr>
      </w:pPr>
    </w:p>
    <w:p w:rsidR="002F7327" w:rsidRDefault="002F7327" w:rsidP="002F7327">
      <w:pPr>
        <w:spacing w:after="0" w:line="240" w:lineRule="auto"/>
        <w:jc w:val="both"/>
        <w:rPr>
          <w:rFonts w:asciiTheme="majorHAnsi" w:hAnsiTheme="majorHAnsi"/>
          <w:b/>
          <w:color w:val="000000" w:themeColor="text1"/>
          <w:sz w:val="24"/>
          <w:szCs w:val="24"/>
          <w:u w:val="single"/>
        </w:rPr>
      </w:pPr>
      <w:r w:rsidRPr="00683DF5">
        <w:rPr>
          <w:rFonts w:asciiTheme="majorHAnsi" w:hAnsiTheme="majorHAnsi"/>
          <w:b/>
          <w:color w:val="000000" w:themeColor="text1"/>
          <w:sz w:val="24"/>
          <w:szCs w:val="24"/>
          <w:u w:val="single"/>
        </w:rPr>
        <w:t>Announcements:</w:t>
      </w:r>
    </w:p>
    <w:p w:rsidR="002F7327" w:rsidRPr="00683DF5" w:rsidRDefault="002F7327" w:rsidP="002F7327">
      <w:pPr>
        <w:spacing w:after="0" w:line="240" w:lineRule="auto"/>
        <w:jc w:val="both"/>
        <w:rPr>
          <w:rFonts w:asciiTheme="majorHAnsi" w:hAnsiTheme="majorHAnsi"/>
          <w:b/>
          <w:color w:val="000000" w:themeColor="text1"/>
          <w:sz w:val="24"/>
          <w:szCs w:val="24"/>
        </w:rPr>
      </w:pPr>
    </w:p>
    <w:p w:rsidR="002F7327" w:rsidRPr="00683DF5" w:rsidRDefault="002F7327" w:rsidP="002F7327">
      <w:pPr>
        <w:pStyle w:val="ListParagraph"/>
        <w:numPr>
          <w:ilvl w:val="0"/>
          <w:numId w:val="3"/>
        </w:numPr>
        <w:spacing w:after="0" w:line="240" w:lineRule="auto"/>
        <w:jc w:val="both"/>
        <w:rPr>
          <w:rFonts w:asciiTheme="majorHAnsi" w:hAnsiTheme="majorHAnsi"/>
          <w:b/>
          <w:color w:val="000000" w:themeColor="text1"/>
          <w:sz w:val="24"/>
          <w:szCs w:val="24"/>
          <w:u w:val="single"/>
        </w:rPr>
      </w:pPr>
      <w:r w:rsidRPr="00683DF5">
        <w:rPr>
          <w:rFonts w:asciiTheme="majorHAnsi" w:hAnsiTheme="majorHAnsi"/>
          <w:b/>
          <w:color w:val="000000" w:themeColor="text1"/>
          <w:sz w:val="24"/>
          <w:szCs w:val="24"/>
          <w:u w:val="single"/>
        </w:rPr>
        <w:t>Parking Garage Lights</w:t>
      </w:r>
    </w:p>
    <w:p w:rsidR="002F7327" w:rsidRDefault="002F7327" w:rsidP="002F7327">
      <w:pPr>
        <w:spacing w:after="0" w:line="240" w:lineRule="auto"/>
        <w:ind w:left="720"/>
        <w:jc w:val="both"/>
        <w:rPr>
          <w:rFonts w:asciiTheme="majorHAnsi" w:hAnsiTheme="majorHAnsi"/>
          <w:color w:val="000000" w:themeColor="text1"/>
          <w:sz w:val="24"/>
          <w:szCs w:val="24"/>
        </w:rPr>
      </w:pPr>
      <w:r w:rsidRPr="00B2495D">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showed a PowerPoint presentation on the Fourth Avenue Parking Garage LED conversation and stated that the case study on the garage had shown that the citizens liked the change to the LED lights.  He discussed the money that had been saved on the electric bill.  The average monthly cost before the conversion was about $1,050 and the average monthly cost after the conversion was about $750.   The next step is to convert the lights in the Second Avenue garage to LED lights. The City applied for a $20,000 grant, which will cover more than half of the cost of the lights if awarded.  </w:t>
      </w:r>
    </w:p>
    <w:p w:rsidR="002F7327" w:rsidRDefault="002F7327" w:rsidP="002F7327">
      <w:pPr>
        <w:spacing w:after="0" w:line="240" w:lineRule="auto"/>
        <w:ind w:left="720"/>
        <w:jc w:val="both"/>
        <w:rPr>
          <w:rFonts w:asciiTheme="majorHAnsi" w:hAnsiTheme="majorHAnsi"/>
          <w:color w:val="000000" w:themeColor="text1"/>
          <w:sz w:val="24"/>
          <w:szCs w:val="24"/>
        </w:rPr>
      </w:pPr>
    </w:p>
    <w:p w:rsidR="002F7327" w:rsidRPr="00683DF5" w:rsidRDefault="002F7327" w:rsidP="002F7327">
      <w:pPr>
        <w:pStyle w:val="ListParagraph"/>
        <w:numPr>
          <w:ilvl w:val="0"/>
          <w:numId w:val="2"/>
        </w:numPr>
        <w:spacing w:after="0" w:line="240" w:lineRule="auto"/>
        <w:jc w:val="both"/>
        <w:rPr>
          <w:rFonts w:asciiTheme="majorHAnsi" w:hAnsiTheme="majorHAnsi"/>
          <w:b/>
          <w:sz w:val="24"/>
          <w:szCs w:val="24"/>
          <w:u w:val="single"/>
        </w:rPr>
      </w:pPr>
      <w:r w:rsidRPr="00683DF5">
        <w:rPr>
          <w:rFonts w:asciiTheme="majorHAnsi" w:hAnsiTheme="majorHAnsi"/>
          <w:b/>
          <w:sz w:val="24"/>
          <w:szCs w:val="24"/>
          <w:u w:val="single"/>
        </w:rPr>
        <w:lastRenderedPageBreak/>
        <w:t>1 MW Solar Update</w:t>
      </w:r>
    </w:p>
    <w:p w:rsidR="002F7327" w:rsidRDefault="002F7327" w:rsidP="002F7327">
      <w:pPr>
        <w:pStyle w:val="ListParagraph"/>
        <w:rPr>
          <w:rFonts w:asciiTheme="majorHAnsi" w:hAnsiTheme="majorHAnsi"/>
          <w:sz w:val="24"/>
          <w:szCs w:val="24"/>
        </w:rPr>
      </w:pPr>
      <w:r>
        <w:rPr>
          <w:rFonts w:asciiTheme="majorHAnsi" w:hAnsiTheme="majorHAnsi"/>
          <w:b/>
          <w:sz w:val="24"/>
          <w:szCs w:val="24"/>
        </w:rPr>
        <w:t>Mr. Orr</w:t>
      </w:r>
      <w:r>
        <w:rPr>
          <w:rFonts w:asciiTheme="majorHAnsi" w:hAnsiTheme="majorHAnsi"/>
          <w:sz w:val="24"/>
          <w:szCs w:val="24"/>
        </w:rPr>
        <w:t xml:space="preserve"> stated that Energy Source Partners has secured all necessary permits for the construction of the 1 MW array. City and Energy Source Partners are still seeking to understand why the property tax assessment for the 200 kW solar array was so high.  </w:t>
      </w:r>
    </w:p>
    <w:p w:rsidR="002F7327" w:rsidRDefault="002F7327" w:rsidP="002F7327">
      <w:pPr>
        <w:pStyle w:val="ListParagraph"/>
        <w:rPr>
          <w:rFonts w:asciiTheme="majorHAnsi" w:hAnsiTheme="majorHAnsi"/>
          <w:sz w:val="24"/>
          <w:szCs w:val="24"/>
        </w:rPr>
      </w:pPr>
    </w:p>
    <w:p w:rsidR="002F7327" w:rsidRPr="00683DF5" w:rsidRDefault="002F7327" w:rsidP="002F7327">
      <w:pPr>
        <w:pStyle w:val="ListParagraph"/>
        <w:numPr>
          <w:ilvl w:val="0"/>
          <w:numId w:val="2"/>
        </w:numPr>
        <w:spacing w:after="0" w:line="240" w:lineRule="auto"/>
        <w:jc w:val="both"/>
        <w:rPr>
          <w:rFonts w:asciiTheme="majorHAnsi" w:hAnsiTheme="majorHAnsi"/>
          <w:b/>
          <w:sz w:val="24"/>
          <w:szCs w:val="24"/>
          <w:u w:val="single"/>
        </w:rPr>
      </w:pPr>
      <w:r w:rsidRPr="00683DF5">
        <w:rPr>
          <w:rFonts w:asciiTheme="majorHAnsi" w:hAnsiTheme="majorHAnsi"/>
          <w:b/>
          <w:sz w:val="24"/>
          <w:szCs w:val="24"/>
          <w:u w:val="single"/>
        </w:rPr>
        <w:t>PACE Update</w:t>
      </w:r>
    </w:p>
    <w:p w:rsidR="002F7327" w:rsidRPr="002F7327" w:rsidRDefault="002F7327" w:rsidP="002F7327">
      <w:pPr>
        <w:pStyle w:val="ListParagraph"/>
        <w:rPr>
          <w:rFonts w:asciiTheme="majorHAnsi" w:hAnsiTheme="majorHAnsi"/>
          <w:sz w:val="24"/>
          <w:szCs w:val="24"/>
        </w:rPr>
      </w:pPr>
      <w:r>
        <w:rPr>
          <w:rFonts w:asciiTheme="majorHAnsi" w:hAnsiTheme="majorHAnsi"/>
          <w:b/>
          <w:sz w:val="24"/>
          <w:szCs w:val="24"/>
        </w:rPr>
        <w:t>Mr. Moreo</w:t>
      </w:r>
      <w:r>
        <w:rPr>
          <w:rFonts w:asciiTheme="majorHAnsi" w:hAnsiTheme="majorHAnsi"/>
          <w:sz w:val="24"/>
          <w:szCs w:val="24"/>
        </w:rPr>
        <w:t xml:space="preserve"> discussed the House Bill that would be before the House on this day and tomorrow.  </w:t>
      </w:r>
    </w:p>
    <w:p w:rsidR="002F7327" w:rsidRDefault="002F7327" w:rsidP="002F7327">
      <w:pPr>
        <w:pStyle w:val="ListParagraph"/>
        <w:rPr>
          <w:rFonts w:asciiTheme="majorHAnsi" w:hAnsiTheme="majorHAnsi"/>
          <w:sz w:val="24"/>
          <w:szCs w:val="24"/>
        </w:rPr>
      </w:pPr>
      <w:r w:rsidRPr="000F5A38">
        <w:rPr>
          <w:rFonts w:asciiTheme="majorHAnsi" w:hAnsiTheme="majorHAnsi"/>
          <w:b/>
          <w:sz w:val="24"/>
          <w:szCs w:val="24"/>
        </w:rPr>
        <w:t>Vice Chair Bryant</w:t>
      </w:r>
      <w:r>
        <w:rPr>
          <w:rFonts w:asciiTheme="majorHAnsi" w:hAnsiTheme="majorHAnsi"/>
          <w:sz w:val="24"/>
          <w:szCs w:val="24"/>
        </w:rPr>
        <w:t xml:space="preserve"> stated that it seemed that PACE contradicted </w:t>
      </w:r>
      <w:r>
        <w:rPr>
          <w:rFonts w:asciiTheme="majorHAnsi" w:hAnsiTheme="majorHAnsi"/>
          <w:sz w:val="24"/>
          <w:szCs w:val="24"/>
        </w:rPr>
        <w:t xml:space="preserve">the </w:t>
      </w:r>
      <w:r>
        <w:rPr>
          <w:rFonts w:asciiTheme="majorHAnsi" w:hAnsiTheme="majorHAnsi"/>
          <w:sz w:val="24"/>
          <w:szCs w:val="24"/>
        </w:rPr>
        <w:t xml:space="preserve">solar </w:t>
      </w:r>
      <w:r>
        <w:rPr>
          <w:rFonts w:asciiTheme="majorHAnsi" w:hAnsiTheme="majorHAnsi"/>
          <w:sz w:val="24"/>
          <w:szCs w:val="24"/>
        </w:rPr>
        <w:t xml:space="preserve">property tax, </w:t>
      </w:r>
      <w:r>
        <w:rPr>
          <w:rFonts w:asciiTheme="majorHAnsi" w:hAnsiTheme="majorHAnsi"/>
          <w:sz w:val="24"/>
          <w:szCs w:val="24"/>
        </w:rPr>
        <w:t>somewhat.</w:t>
      </w:r>
    </w:p>
    <w:p w:rsidR="002F7327" w:rsidRDefault="002F7327" w:rsidP="002F7327">
      <w:pPr>
        <w:pStyle w:val="ListParagraph"/>
        <w:rPr>
          <w:rFonts w:asciiTheme="majorHAnsi" w:hAnsiTheme="majorHAnsi"/>
          <w:sz w:val="24"/>
          <w:szCs w:val="24"/>
        </w:rPr>
      </w:pPr>
    </w:p>
    <w:p w:rsidR="002F7327" w:rsidRPr="00683DF5" w:rsidRDefault="002F7327" w:rsidP="002F7327">
      <w:pPr>
        <w:pStyle w:val="ListParagraph"/>
        <w:numPr>
          <w:ilvl w:val="0"/>
          <w:numId w:val="2"/>
        </w:numPr>
        <w:spacing w:after="0" w:line="240" w:lineRule="auto"/>
        <w:jc w:val="both"/>
        <w:rPr>
          <w:rFonts w:asciiTheme="majorHAnsi" w:hAnsiTheme="majorHAnsi"/>
          <w:b/>
          <w:sz w:val="24"/>
          <w:szCs w:val="24"/>
          <w:u w:val="single"/>
        </w:rPr>
      </w:pPr>
      <w:r w:rsidRPr="00683DF5">
        <w:rPr>
          <w:rFonts w:asciiTheme="majorHAnsi" w:hAnsiTheme="majorHAnsi"/>
          <w:b/>
          <w:sz w:val="24"/>
          <w:szCs w:val="24"/>
          <w:u w:val="single"/>
        </w:rPr>
        <w:t>Solar Tax</w:t>
      </w:r>
    </w:p>
    <w:p w:rsidR="002F7327" w:rsidRDefault="002F7327" w:rsidP="002F7327">
      <w:pPr>
        <w:pStyle w:val="ListParagraph"/>
        <w:rPr>
          <w:rFonts w:asciiTheme="majorHAnsi" w:hAnsiTheme="majorHAnsi"/>
          <w:sz w:val="24"/>
          <w:szCs w:val="24"/>
        </w:rPr>
      </w:pPr>
    </w:p>
    <w:p w:rsidR="002F7327" w:rsidRPr="002F7327" w:rsidRDefault="002F7327" w:rsidP="002F7327">
      <w:pPr>
        <w:pStyle w:val="ListParagraph"/>
        <w:rPr>
          <w:rFonts w:asciiTheme="majorHAnsi" w:hAnsiTheme="majorHAnsi"/>
          <w:sz w:val="24"/>
          <w:szCs w:val="24"/>
        </w:rPr>
      </w:pPr>
      <w:r w:rsidRPr="000F5A38">
        <w:rPr>
          <w:rFonts w:asciiTheme="majorHAnsi" w:hAnsiTheme="majorHAnsi"/>
          <w:b/>
          <w:sz w:val="24"/>
          <w:szCs w:val="24"/>
        </w:rPr>
        <w:t>Mr. Orr</w:t>
      </w:r>
      <w:r>
        <w:rPr>
          <w:rFonts w:asciiTheme="majorHAnsi" w:hAnsiTheme="majorHAnsi"/>
          <w:sz w:val="24"/>
          <w:szCs w:val="24"/>
        </w:rPr>
        <w:t xml:space="preserve"> will keep this item on the agenda for April.</w:t>
      </w:r>
      <w:r>
        <w:rPr>
          <w:rFonts w:asciiTheme="majorHAnsi" w:hAnsiTheme="majorHAnsi"/>
          <w:sz w:val="24"/>
          <w:szCs w:val="24"/>
        </w:rPr>
        <w:br/>
      </w:r>
    </w:p>
    <w:p w:rsidR="002F7327" w:rsidRDefault="002F7327" w:rsidP="002F7327">
      <w:pPr>
        <w:pStyle w:val="ListParagraph"/>
        <w:rPr>
          <w:rFonts w:asciiTheme="majorHAnsi" w:hAnsiTheme="majorHAnsi"/>
          <w:sz w:val="24"/>
          <w:szCs w:val="24"/>
        </w:rPr>
      </w:pPr>
      <w:r w:rsidRPr="000F5A38">
        <w:rPr>
          <w:rFonts w:asciiTheme="majorHAnsi" w:hAnsiTheme="majorHAnsi"/>
          <w:b/>
          <w:sz w:val="24"/>
          <w:szCs w:val="24"/>
        </w:rPr>
        <w:t>Mr. Orr</w:t>
      </w:r>
      <w:r>
        <w:rPr>
          <w:rFonts w:asciiTheme="majorHAnsi" w:hAnsiTheme="majorHAnsi"/>
          <w:sz w:val="24"/>
          <w:szCs w:val="24"/>
        </w:rPr>
        <w:t xml:space="preserve"> stated that he had received a call regarding roadside litter and that we typically forward these calls to the Streets Department. Sometimes, inmates from the County jail will pick up debris. </w:t>
      </w:r>
    </w:p>
    <w:p w:rsidR="002F7327" w:rsidRDefault="002F7327" w:rsidP="002F7327">
      <w:pPr>
        <w:pStyle w:val="ListParagraph"/>
        <w:rPr>
          <w:rFonts w:asciiTheme="majorHAnsi" w:hAnsiTheme="majorHAnsi"/>
          <w:sz w:val="24"/>
          <w:szCs w:val="24"/>
        </w:rPr>
      </w:pPr>
    </w:p>
    <w:p w:rsidR="002F7327" w:rsidRDefault="002F7327" w:rsidP="002F7327">
      <w:pPr>
        <w:pStyle w:val="ListParagraph"/>
        <w:rPr>
          <w:rFonts w:asciiTheme="majorHAnsi" w:hAnsiTheme="majorHAnsi"/>
          <w:sz w:val="24"/>
          <w:szCs w:val="24"/>
        </w:rPr>
      </w:pPr>
      <w:r w:rsidRPr="000F5A38">
        <w:rPr>
          <w:rFonts w:asciiTheme="majorHAnsi" w:hAnsiTheme="majorHAnsi"/>
          <w:b/>
          <w:sz w:val="24"/>
          <w:szCs w:val="24"/>
        </w:rPr>
        <w:t>Mayor Moore</w:t>
      </w:r>
      <w:r>
        <w:rPr>
          <w:rFonts w:asciiTheme="majorHAnsi" w:hAnsiTheme="majorHAnsi"/>
          <w:sz w:val="24"/>
          <w:szCs w:val="24"/>
        </w:rPr>
        <w:t xml:space="preserve"> discussed trash being thrown out of vehicles, and open bed trucks having flying debris. </w:t>
      </w:r>
    </w:p>
    <w:p w:rsidR="002F7327" w:rsidRDefault="002F7327" w:rsidP="002F7327">
      <w:pPr>
        <w:pStyle w:val="ListParagraph"/>
        <w:rPr>
          <w:rFonts w:asciiTheme="majorHAnsi" w:hAnsiTheme="majorHAnsi"/>
          <w:sz w:val="24"/>
          <w:szCs w:val="24"/>
        </w:rPr>
      </w:pPr>
    </w:p>
    <w:p w:rsidR="002F7327" w:rsidRDefault="002F7327" w:rsidP="002F7327">
      <w:pPr>
        <w:pStyle w:val="ListParagraph"/>
        <w:rPr>
          <w:rFonts w:asciiTheme="majorHAnsi" w:hAnsiTheme="majorHAnsi"/>
          <w:sz w:val="24"/>
          <w:szCs w:val="24"/>
        </w:rPr>
      </w:pPr>
      <w:r w:rsidRPr="000F5A38">
        <w:rPr>
          <w:rFonts w:asciiTheme="majorHAnsi" w:hAnsiTheme="majorHAnsi"/>
          <w:b/>
          <w:sz w:val="24"/>
          <w:szCs w:val="24"/>
        </w:rPr>
        <w:t>Vice Chair Bryant</w:t>
      </w:r>
      <w:r>
        <w:rPr>
          <w:rFonts w:asciiTheme="majorHAnsi" w:hAnsiTheme="majorHAnsi"/>
          <w:sz w:val="24"/>
          <w:szCs w:val="24"/>
        </w:rPr>
        <w:t xml:space="preserve"> asked about adopting a street.</w:t>
      </w:r>
    </w:p>
    <w:p w:rsidR="002F7327" w:rsidRDefault="002F7327" w:rsidP="002F7327">
      <w:pPr>
        <w:pStyle w:val="ListParagraph"/>
        <w:rPr>
          <w:rFonts w:asciiTheme="majorHAnsi" w:hAnsiTheme="majorHAnsi"/>
          <w:sz w:val="24"/>
          <w:szCs w:val="24"/>
        </w:rPr>
      </w:pPr>
    </w:p>
    <w:p w:rsidR="002F7327" w:rsidRDefault="002F7327" w:rsidP="002F7327">
      <w:pPr>
        <w:pStyle w:val="ListParagraph"/>
        <w:rPr>
          <w:rFonts w:asciiTheme="majorHAnsi" w:hAnsiTheme="majorHAnsi"/>
          <w:sz w:val="24"/>
          <w:szCs w:val="24"/>
        </w:rPr>
      </w:pPr>
      <w:r w:rsidRPr="000F5A38">
        <w:rPr>
          <w:rFonts w:asciiTheme="majorHAnsi" w:hAnsiTheme="majorHAnsi"/>
          <w:b/>
          <w:sz w:val="24"/>
          <w:szCs w:val="24"/>
        </w:rPr>
        <w:t>Mr. Orr</w:t>
      </w:r>
      <w:r>
        <w:rPr>
          <w:rFonts w:asciiTheme="majorHAnsi" w:hAnsiTheme="majorHAnsi"/>
          <w:sz w:val="24"/>
          <w:szCs w:val="24"/>
        </w:rPr>
        <w:t xml:space="preserve"> stated that he would check on this.</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Pr>
          <w:rFonts w:asciiTheme="majorHAnsi" w:hAnsiTheme="majorHAnsi"/>
          <w:b/>
          <w:color w:val="000000" w:themeColor="text1"/>
          <w:sz w:val="24"/>
          <w:szCs w:val="24"/>
          <w:u w:val="single"/>
        </w:rPr>
        <w:t>Goals for the Year</w:t>
      </w:r>
      <w:r>
        <w:rPr>
          <w:rFonts w:asciiTheme="majorHAnsi" w:hAnsiTheme="majorHAnsi"/>
          <w:color w:val="000000" w:themeColor="text1"/>
          <w:sz w:val="24"/>
          <w:szCs w:val="24"/>
        </w:rPr>
        <w:t xml:space="preserve"> </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Although </w:t>
      </w:r>
      <w:r w:rsidRPr="004F6E9B">
        <w:rPr>
          <w:rFonts w:asciiTheme="majorHAnsi" w:hAnsiTheme="majorHAnsi"/>
          <w:b/>
          <w:color w:val="000000" w:themeColor="text1"/>
          <w:sz w:val="24"/>
          <w:szCs w:val="24"/>
        </w:rPr>
        <w:t>Ms. Mennell</w:t>
      </w:r>
      <w:r>
        <w:rPr>
          <w:rFonts w:asciiTheme="majorHAnsi" w:hAnsiTheme="majorHAnsi"/>
          <w:color w:val="000000" w:themeColor="text1"/>
          <w:sz w:val="24"/>
          <w:szCs w:val="24"/>
        </w:rPr>
        <w:t xml:space="preserve"> was absent at this meeting, she had emailed her goals and stated that she continues to believe that education is the key.  The Sustainability Commission needs to find ways to help the community understand the why of energy efficiency and energy use reduction.  She thought the tool that Metro Nashville developed for this purpose was spot on.  Ms. Nancy Whittemore, who is head of Metro General Services and lives in Franklin, could come to our meeting to speak regarding energy efficiency and use.</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4F6E9B">
        <w:rPr>
          <w:rFonts w:asciiTheme="majorHAnsi" w:hAnsiTheme="majorHAnsi"/>
          <w:b/>
          <w:color w:val="000000" w:themeColor="text1"/>
          <w:sz w:val="24"/>
          <w:szCs w:val="24"/>
        </w:rPr>
        <w:t>Mr. Orr</w:t>
      </w:r>
      <w:r>
        <w:rPr>
          <w:rFonts w:asciiTheme="majorHAnsi" w:hAnsiTheme="majorHAnsi"/>
          <w:color w:val="000000" w:themeColor="text1"/>
          <w:sz w:val="24"/>
          <w:szCs w:val="24"/>
        </w:rPr>
        <w:t xml:space="preserve"> will contact Ms. Whittemore to see if she can come to the April Sustainability meeting.</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4F6E9B">
        <w:rPr>
          <w:rFonts w:asciiTheme="majorHAnsi" w:hAnsiTheme="majorHAnsi"/>
          <w:b/>
          <w:color w:val="000000" w:themeColor="text1"/>
          <w:sz w:val="24"/>
          <w:szCs w:val="24"/>
        </w:rPr>
        <w:lastRenderedPageBreak/>
        <w:t>Mr. Moreo</w:t>
      </w:r>
      <w:r>
        <w:rPr>
          <w:rFonts w:asciiTheme="majorHAnsi" w:hAnsiTheme="majorHAnsi"/>
          <w:color w:val="000000" w:themeColor="text1"/>
          <w:sz w:val="24"/>
          <w:szCs w:val="24"/>
        </w:rPr>
        <w:t xml:space="preserve"> discussed the </w:t>
      </w:r>
      <w:r w:rsidRPr="00E8583F">
        <w:rPr>
          <w:rFonts w:asciiTheme="majorHAnsi" w:hAnsiTheme="majorHAnsi"/>
          <w:sz w:val="24"/>
          <w:szCs w:val="24"/>
        </w:rPr>
        <w:t>Green Partner Business Program</w:t>
      </w:r>
      <w:r>
        <w:rPr>
          <w:rFonts w:asciiTheme="majorHAnsi" w:hAnsiTheme="majorHAnsi"/>
          <w:color w:val="000000" w:themeColor="text1"/>
          <w:sz w:val="24"/>
          <w:szCs w:val="24"/>
        </w:rPr>
        <w:t>.  He has a list of businesses that have participated.  He will also talk with the Chamber of Commerce.</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4F6E9B">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stated that that was a good idea, and it had been well received and suggested reaching out to the downtown merchants.  He asked if another survey should be done.  He thought it was appropriate to look at the Community Action Plan to see what has been accomplished.</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9C24D1">
        <w:rPr>
          <w:rFonts w:asciiTheme="majorHAnsi" w:hAnsiTheme="majorHAnsi"/>
          <w:b/>
          <w:color w:val="000000" w:themeColor="text1"/>
          <w:sz w:val="24"/>
          <w:szCs w:val="24"/>
        </w:rPr>
        <w:t>Ms. Ashworth-Harris</w:t>
      </w:r>
      <w:r>
        <w:rPr>
          <w:rFonts w:asciiTheme="majorHAnsi" w:hAnsiTheme="majorHAnsi"/>
          <w:color w:val="000000" w:themeColor="text1"/>
          <w:sz w:val="24"/>
          <w:szCs w:val="24"/>
        </w:rPr>
        <w:t xml:space="preserve"> suggested using something like a report card and itemizing things that had been done. She suggested creating a 4-5 slide powerpoint telling the story and include what services are available and how to get involved. </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70753E">
        <w:rPr>
          <w:rFonts w:asciiTheme="majorHAnsi" w:hAnsiTheme="majorHAnsi"/>
          <w:b/>
          <w:color w:val="000000" w:themeColor="text1"/>
          <w:sz w:val="24"/>
          <w:szCs w:val="24"/>
        </w:rPr>
        <w:t>Vice Chair Bryant</w:t>
      </w:r>
      <w:r>
        <w:rPr>
          <w:rFonts w:asciiTheme="majorHAnsi" w:hAnsiTheme="majorHAnsi"/>
          <w:color w:val="000000" w:themeColor="text1"/>
          <w:sz w:val="24"/>
          <w:szCs w:val="24"/>
        </w:rPr>
        <w:t xml:space="preserve"> stated that posting it on Facebook would be a way for many people to see.</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70753E">
        <w:rPr>
          <w:rFonts w:asciiTheme="majorHAnsi" w:hAnsiTheme="majorHAnsi"/>
          <w:b/>
          <w:color w:val="000000" w:themeColor="text1"/>
          <w:sz w:val="24"/>
          <w:szCs w:val="24"/>
        </w:rPr>
        <w:t>Mayor Moore</w:t>
      </w:r>
      <w:r>
        <w:rPr>
          <w:rFonts w:asciiTheme="majorHAnsi" w:hAnsiTheme="majorHAnsi"/>
          <w:color w:val="000000" w:themeColor="text1"/>
          <w:sz w:val="24"/>
          <w:szCs w:val="24"/>
        </w:rPr>
        <w:t xml:space="preserve"> stated that the Commission needed to be focusing more on certain things that it needed to accomplish.</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70753E">
        <w:rPr>
          <w:rFonts w:asciiTheme="majorHAnsi" w:hAnsiTheme="majorHAnsi"/>
          <w:b/>
          <w:color w:val="000000" w:themeColor="text1"/>
          <w:sz w:val="24"/>
          <w:szCs w:val="24"/>
        </w:rPr>
        <w:t>Ms. Young</w:t>
      </w:r>
      <w:r>
        <w:rPr>
          <w:rFonts w:asciiTheme="majorHAnsi" w:hAnsiTheme="majorHAnsi"/>
          <w:color w:val="000000" w:themeColor="text1"/>
          <w:sz w:val="24"/>
          <w:szCs w:val="24"/>
        </w:rPr>
        <w:t xml:space="preserve"> stated that Millennials are up to speed, and any effort outreach in that direction would help. She also recommended continued efforts in making Franklin more walkable and bikable.</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sidRPr="0070753E">
        <w:rPr>
          <w:rFonts w:asciiTheme="majorHAnsi" w:hAnsiTheme="majorHAnsi"/>
          <w:b/>
          <w:color w:val="000000" w:themeColor="text1"/>
          <w:sz w:val="24"/>
          <w:szCs w:val="24"/>
        </w:rPr>
        <w:t>Vice Chair Bryant</w:t>
      </w:r>
      <w:r>
        <w:rPr>
          <w:rFonts w:asciiTheme="majorHAnsi" w:hAnsiTheme="majorHAnsi"/>
          <w:color w:val="000000" w:themeColor="text1"/>
          <w:sz w:val="24"/>
          <w:szCs w:val="24"/>
        </w:rPr>
        <w:t xml:space="preserve"> stated that blue bag participation had increased.  He asked about trash pick- up being once every two weeks instead of every week.</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Default="002F7327" w:rsidP="002F7327">
      <w:pPr>
        <w:tabs>
          <w:tab w:val="left" w:pos="0"/>
        </w:tabs>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Further discussion ensued regarding goals.</w:t>
      </w:r>
    </w:p>
    <w:p w:rsidR="002F7327" w:rsidRDefault="002F7327" w:rsidP="002F7327">
      <w:pPr>
        <w:tabs>
          <w:tab w:val="left" w:pos="0"/>
        </w:tabs>
        <w:spacing w:after="0" w:line="240" w:lineRule="auto"/>
        <w:jc w:val="both"/>
        <w:rPr>
          <w:rFonts w:asciiTheme="majorHAnsi" w:hAnsiTheme="majorHAnsi"/>
          <w:color w:val="000000" w:themeColor="text1"/>
          <w:sz w:val="24"/>
          <w:szCs w:val="24"/>
        </w:rPr>
      </w:pPr>
    </w:p>
    <w:p w:rsidR="002F7327" w:rsidRPr="00570BE9" w:rsidRDefault="002F7327" w:rsidP="002F7327">
      <w:pPr>
        <w:tabs>
          <w:tab w:val="left" w:pos="0"/>
        </w:tabs>
        <w:spacing w:after="0" w:line="240" w:lineRule="auto"/>
        <w:jc w:val="both"/>
        <w:rPr>
          <w:rFonts w:asciiTheme="majorHAnsi" w:hAnsiTheme="majorHAnsi"/>
          <w:b/>
          <w:color w:val="000000" w:themeColor="text1"/>
          <w:sz w:val="24"/>
          <w:szCs w:val="24"/>
          <w:u w:val="single"/>
        </w:rPr>
      </w:pPr>
      <w:r>
        <w:rPr>
          <w:rFonts w:asciiTheme="majorHAnsi" w:hAnsiTheme="majorHAnsi"/>
          <w:b/>
          <w:color w:val="000000" w:themeColor="text1"/>
          <w:sz w:val="24"/>
          <w:szCs w:val="24"/>
          <w:u w:val="single"/>
        </w:rPr>
        <w:t>Other News/Adjourn</w:t>
      </w:r>
    </w:p>
    <w:p w:rsidR="002F7327" w:rsidRDefault="002F7327" w:rsidP="002F7327">
      <w:pPr>
        <w:spacing w:after="0" w:line="240" w:lineRule="auto"/>
        <w:jc w:val="both"/>
        <w:rPr>
          <w:rFonts w:asciiTheme="majorHAnsi" w:hAnsiTheme="majorHAnsi"/>
          <w:b/>
          <w:color w:val="000000" w:themeColor="text1"/>
          <w:sz w:val="24"/>
          <w:szCs w:val="24"/>
          <w:u w:val="single"/>
        </w:rPr>
      </w:pPr>
    </w:p>
    <w:p w:rsidR="002F7327" w:rsidRDefault="002F7327" w:rsidP="002F7327">
      <w:pPr>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The</w:t>
      </w:r>
      <w:r w:rsidRPr="009E2D6C">
        <w:rPr>
          <w:rFonts w:asciiTheme="majorHAnsi" w:hAnsiTheme="majorHAnsi"/>
          <w:color w:val="000000" w:themeColor="text1"/>
          <w:sz w:val="24"/>
          <w:szCs w:val="24"/>
        </w:rPr>
        <w:t>re being no further business, the meeting adjourned.</w:t>
      </w:r>
    </w:p>
    <w:p w:rsidR="002F7327" w:rsidRDefault="002F7327" w:rsidP="002F7327">
      <w:pPr>
        <w:spacing w:after="0" w:line="240" w:lineRule="auto"/>
        <w:jc w:val="both"/>
        <w:rPr>
          <w:rFonts w:asciiTheme="majorHAnsi" w:hAnsiTheme="majorHAnsi"/>
          <w:color w:val="000000" w:themeColor="text1"/>
          <w:sz w:val="24"/>
          <w:szCs w:val="24"/>
        </w:rPr>
      </w:pPr>
    </w:p>
    <w:p w:rsidR="00DF152A" w:rsidRDefault="00DF152A" w:rsidP="002F7327">
      <w:pPr>
        <w:ind w:right="-1080"/>
      </w:pPr>
    </w:p>
    <w:p w:rsidR="00A8113D" w:rsidRDefault="00A8113D" w:rsidP="002F7327">
      <w:pPr>
        <w:ind w:right="-1080"/>
      </w:pPr>
    </w:p>
    <w:p w:rsidR="00A8113D" w:rsidRDefault="00A8113D" w:rsidP="002F7327">
      <w:pPr>
        <w:ind w:right="-1080"/>
      </w:pPr>
    </w:p>
    <w:p w:rsidR="00A8113D" w:rsidRDefault="00A8113D" w:rsidP="002F7327">
      <w:pPr>
        <w:ind w:right="-1080"/>
      </w:pPr>
    </w:p>
    <w:p w:rsidR="00A8113D" w:rsidRDefault="00A8113D" w:rsidP="002F7327">
      <w:pPr>
        <w:ind w:right="-1080"/>
      </w:pPr>
    </w:p>
    <w:p w:rsidR="00A8113D" w:rsidRDefault="00A8113D" w:rsidP="002F7327">
      <w:pPr>
        <w:ind w:right="-1080"/>
      </w:pPr>
    </w:p>
    <w:p w:rsidR="00A8113D" w:rsidRDefault="00A8113D" w:rsidP="002F7327">
      <w:pPr>
        <w:ind w:right="-1080"/>
      </w:pPr>
    </w:p>
    <w:p w:rsidR="00A8113D" w:rsidRDefault="00A8113D" w:rsidP="002F7327">
      <w:pPr>
        <w:ind w:right="-1080"/>
      </w:pPr>
    </w:p>
    <w:p w:rsidR="00A8113D" w:rsidRDefault="00A8113D" w:rsidP="002F7327">
      <w:pPr>
        <w:ind w:right="-1080"/>
      </w:pPr>
    </w:p>
    <w:p w:rsidR="00A8113D" w:rsidRPr="00DA0963" w:rsidRDefault="00A8113D" w:rsidP="00A8113D">
      <w:pPr>
        <w:rPr>
          <w:b/>
          <w:sz w:val="24"/>
        </w:rPr>
      </w:pPr>
      <w:r w:rsidRPr="00DA0963">
        <w:rPr>
          <w:b/>
          <w:sz w:val="24"/>
        </w:rPr>
        <w:t>Sustainability Commission 2015 Goals:</w:t>
      </w:r>
    </w:p>
    <w:p w:rsidR="00A8113D" w:rsidRDefault="00A8113D" w:rsidP="00A8113D"/>
    <w:p w:rsidR="00A8113D" w:rsidRDefault="00A8113D" w:rsidP="00A8113D">
      <w:r>
        <w:t>The following goals were taken from the March 2015 meeting:</w:t>
      </w:r>
    </w:p>
    <w:p w:rsidR="00A8113D" w:rsidRDefault="00A8113D" w:rsidP="00A8113D">
      <w:pPr>
        <w:pStyle w:val="ListParagraph"/>
        <w:numPr>
          <w:ilvl w:val="0"/>
          <w:numId w:val="5"/>
        </w:numPr>
        <w:spacing w:after="160" w:line="259" w:lineRule="auto"/>
      </w:pPr>
      <w:r>
        <w:t>Education: Communicate to the public</w:t>
      </w:r>
      <w:r>
        <w:t xml:space="preserve"> and to BOMA</w:t>
      </w:r>
      <w:r>
        <w:t xml:space="preserve"> the importanc</w:t>
      </w:r>
      <w:r>
        <w:t xml:space="preserve">e of sustainability efforts, </w:t>
      </w:r>
      <w:r>
        <w:t>related achievements</w:t>
      </w:r>
      <w:r>
        <w:t>,</w:t>
      </w:r>
      <w:r>
        <w:t xml:space="preserve"> and ways</w:t>
      </w:r>
      <w:r>
        <w:t xml:space="preserve"> for people</w:t>
      </w:r>
      <w:r>
        <w:t xml:space="preserve"> to get involved.</w:t>
      </w:r>
    </w:p>
    <w:p w:rsidR="00A8113D" w:rsidRDefault="00A8113D" w:rsidP="00A8113D">
      <w:pPr>
        <w:pStyle w:val="ListParagraph"/>
      </w:pPr>
    </w:p>
    <w:p w:rsidR="00A8113D" w:rsidRDefault="00A8113D" w:rsidP="00A8113D">
      <w:pPr>
        <w:pStyle w:val="ListParagraph"/>
        <w:numPr>
          <w:ilvl w:val="0"/>
          <w:numId w:val="5"/>
        </w:numPr>
        <w:spacing w:after="160" w:line="259" w:lineRule="auto"/>
      </w:pPr>
      <w:r>
        <w:t xml:space="preserve">Walkable/Bikable: Continue to improve walkability and bikability throughout the community. </w:t>
      </w:r>
      <w:r>
        <w:br/>
      </w:r>
    </w:p>
    <w:p w:rsidR="00A8113D" w:rsidRDefault="00A8113D" w:rsidP="00A8113D">
      <w:pPr>
        <w:pStyle w:val="ListParagraph"/>
        <w:numPr>
          <w:ilvl w:val="0"/>
          <w:numId w:val="5"/>
        </w:numPr>
        <w:spacing w:after="160" w:line="259" w:lineRule="auto"/>
      </w:pPr>
      <w:r>
        <w:t xml:space="preserve">Re-engage the Live Green Partnership. Issue a survey to the partners for a status update and to identify </w:t>
      </w:r>
      <w:bookmarkStart w:id="0" w:name="_GoBack"/>
      <w:bookmarkEnd w:id="0"/>
      <w:r>
        <w:t>resources they need.</w:t>
      </w:r>
    </w:p>
    <w:p w:rsidR="00A8113D" w:rsidRDefault="00A8113D" w:rsidP="00A8113D">
      <w:pPr>
        <w:pStyle w:val="ListParagraph"/>
      </w:pPr>
    </w:p>
    <w:p w:rsidR="00A8113D" w:rsidRDefault="00A8113D" w:rsidP="00A8113D">
      <w:pPr>
        <w:pStyle w:val="ListParagraph"/>
        <w:numPr>
          <w:ilvl w:val="0"/>
          <w:numId w:val="5"/>
        </w:numPr>
        <w:spacing w:after="160" w:line="259" w:lineRule="auto"/>
      </w:pPr>
      <w:r>
        <w:t xml:space="preserve"> Waste Reduction: Continue to promote blue bag recycling and look at cost effective strategies for glass recycling. </w:t>
      </w:r>
    </w:p>
    <w:p w:rsidR="00A8113D" w:rsidRDefault="00A8113D" w:rsidP="00A8113D">
      <w:pPr>
        <w:pStyle w:val="ListParagraph"/>
      </w:pPr>
    </w:p>
    <w:p w:rsidR="00A8113D" w:rsidRDefault="00A8113D" w:rsidP="00A8113D">
      <w:pPr>
        <w:pStyle w:val="ListParagraph"/>
        <w:numPr>
          <w:ilvl w:val="0"/>
          <w:numId w:val="2"/>
        </w:numPr>
        <w:ind w:right="-1080"/>
      </w:pPr>
      <w:r>
        <w:t>What other goals should be listed?</w:t>
      </w:r>
    </w:p>
    <w:p w:rsidR="00A8113D" w:rsidRDefault="00A8113D" w:rsidP="00A8113D">
      <w:pPr>
        <w:pStyle w:val="ListParagraph"/>
        <w:numPr>
          <w:ilvl w:val="0"/>
          <w:numId w:val="2"/>
        </w:numPr>
        <w:ind w:right="-1080"/>
      </w:pPr>
      <w:r>
        <w:t>What is the order of priority?</w:t>
      </w:r>
    </w:p>
    <w:p w:rsidR="00A8113D" w:rsidRDefault="00A8113D" w:rsidP="002F7327">
      <w:pPr>
        <w:ind w:right="-1080"/>
      </w:pPr>
    </w:p>
    <w:sectPr w:rsidR="00A8113D" w:rsidSect="00520D30">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30" w:rsidRDefault="00520D30" w:rsidP="00520D30">
      <w:pPr>
        <w:spacing w:after="0" w:line="240" w:lineRule="auto"/>
      </w:pPr>
      <w:r>
        <w:separator/>
      </w:r>
    </w:p>
  </w:endnote>
  <w:endnote w:type="continuationSeparator" w:id="0">
    <w:p w:rsidR="00520D30" w:rsidRDefault="00520D30" w:rsidP="0052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30" w:rsidRDefault="00520D30" w:rsidP="00520D30">
      <w:pPr>
        <w:spacing w:after="0" w:line="240" w:lineRule="auto"/>
      </w:pPr>
      <w:r>
        <w:separator/>
      </w:r>
    </w:p>
  </w:footnote>
  <w:footnote w:type="continuationSeparator" w:id="0">
    <w:p w:rsidR="00520D30" w:rsidRDefault="00520D30" w:rsidP="00520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30" w:rsidRDefault="00A811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2" o:spid="_x0000_s2053" type="#_x0000_t75" style="position:absolute;margin-left:0;margin-top:0;width:612pt;height:11in;z-index:-251657216;mso-position-horizontal:center;mso-position-horizontal-relative:margin;mso-position-vertical:center;mso-position-vertical-relative:margin" o:allowincell="f">
          <v:imagedata r:id="rId1" o:title="Sustainable Comm Progect Temp-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4A" w:rsidRDefault="00245420" w:rsidP="00E11FA1">
    <w:pPr>
      <w:pStyle w:val="Header"/>
      <w:tabs>
        <w:tab w:val="clear" w:pos="4680"/>
        <w:tab w:val="clear" w:pos="9360"/>
        <w:tab w:val="left" w:pos="1704"/>
      </w:tabs>
      <w:rPr>
        <w:noProof/>
      </w:rPr>
    </w:pPr>
    <w:r>
      <w:rPr>
        <w:noProof/>
      </w:rPr>
      <w:drawing>
        <wp:anchor distT="0" distB="0" distL="114300" distR="114300" simplePos="0" relativeHeight="251656192" behindDoc="1" locked="0" layoutInCell="1" allowOverlap="1" wp14:anchorId="239DAA95" wp14:editId="72A5EA32">
          <wp:simplePos x="0" y="0"/>
          <wp:positionH relativeFrom="column">
            <wp:posOffset>5638800</wp:posOffset>
          </wp:positionH>
          <wp:positionV relativeFrom="paragraph">
            <wp:posOffset>-362585</wp:posOffset>
          </wp:positionV>
          <wp:extent cx="931545" cy="1028700"/>
          <wp:effectExtent l="0" t="0" r="1905" b="0"/>
          <wp:wrapNone/>
          <wp:docPr id="1" name="Picture 1" descr="PW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W Memo"/>
                  <pic:cNvPicPr>
                    <a:picLocks noChangeAspect="1" noChangeArrowheads="1"/>
                  </pic:cNvPicPr>
                </pic:nvPicPr>
                <pic:blipFill>
                  <a:blip r:embed="rId1">
                    <a:extLst>
                      <a:ext uri="{28A0092B-C50C-407E-A947-70E740481C1C}">
                        <a14:useLocalDpi xmlns:a14="http://schemas.microsoft.com/office/drawing/2010/main" val="0"/>
                      </a:ext>
                    </a:extLst>
                  </a:blip>
                  <a:srcRect l="7353" r="76961"/>
                  <a:stretch>
                    <a:fillRect/>
                  </a:stretch>
                </pic:blipFill>
                <pic:spPr bwMode="auto">
                  <a:xfrm>
                    <a:off x="0" y="0"/>
                    <a:ext cx="9315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FA1" w:rsidRDefault="00E11FA1" w:rsidP="00E11FA1">
    <w:pPr>
      <w:pStyle w:val="Header"/>
      <w:tabs>
        <w:tab w:val="clear" w:pos="4680"/>
        <w:tab w:val="clear" w:pos="9360"/>
        <w:tab w:val="left" w:pos="1704"/>
      </w:tabs>
      <w:rPr>
        <w:noProof/>
      </w:rPr>
    </w:pPr>
  </w:p>
  <w:p w:rsidR="00E11FA1" w:rsidRDefault="00E11FA1" w:rsidP="00E11FA1">
    <w:pPr>
      <w:pStyle w:val="Header"/>
      <w:tabs>
        <w:tab w:val="clear" w:pos="4680"/>
        <w:tab w:val="clear" w:pos="9360"/>
        <w:tab w:val="left" w:pos="1704"/>
      </w:tabs>
      <w:rPr>
        <w:noProof/>
      </w:rPr>
    </w:pPr>
  </w:p>
  <w:p w:rsidR="00E11FA1" w:rsidRDefault="00E11FA1" w:rsidP="00E11FA1">
    <w:pPr>
      <w:pStyle w:val="Header"/>
      <w:tabs>
        <w:tab w:val="clear" w:pos="4680"/>
        <w:tab w:val="clear" w:pos="9360"/>
        <w:tab w:val="left" w:pos="1704"/>
      </w:tabs>
      <w:rPr>
        <w:noProof/>
      </w:rPr>
    </w:pPr>
    <w:r>
      <w:rPr>
        <w:noProof/>
      </w:rPr>
      <w:tab/>
    </w:r>
  </w:p>
  <w:p w:rsidR="001211E5" w:rsidRPr="00E11FA1" w:rsidRDefault="001211E5" w:rsidP="00E11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30" w:rsidRDefault="00A811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1" o:spid="_x0000_s2052" type="#_x0000_t75" style="position:absolute;margin-left:0;margin-top:0;width:612pt;height:11in;z-index:-251658240;mso-position-horizontal:center;mso-position-horizontal-relative:margin;mso-position-vertical:center;mso-position-vertical-relative:margin" o:allowincell="f">
          <v:imagedata r:id="rId1" o:title="Sustainable Comm Progect Temp-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916"/>
    <w:multiLevelType w:val="hybridMultilevel"/>
    <w:tmpl w:val="920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94725"/>
    <w:multiLevelType w:val="hybridMultilevel"/>
    <w:tmpl w:val="9A04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71EE7"/>
    <w:multiLevelType w:val="hybridMultilevel"/>
    <w:tmpl w:val="81A6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038AD"/>
    <w:multiLevelType w:val="hybridMultilevel"/>
    <w:tmpl w:val="EDCC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E45E84"/>
    <w:multiLevelType w:val="hybridMultilevel"/>
    <w:tmpl w:val="6B8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0"/>
    <w:rsid w:val="0002218F"/>
    <w:rsid w:val="001211E5"/>
    <w:rsid w:val="00140AF2"/>
    <w:rsid w:val="001F0B2F"/>
    <w:rsid w:val="001F2C6F"/>
    <w:rsid w:val="00226DB6"/>
    <w:rsid w:val="00231E0C"/>
    <w:rsid w:val="00245420"/>
    <w:rsid w:val="002556E3"/>
    <w:rsid w:val="0028565E"/>
    <w:rsid w:val="002F7327"/>
    <w:rsid w:val="003E3EBF"/>
    <w:rsid w:val="004F0DD2"/>
    <w:rsid w:val="00520D30"/>
    <w:rsid w:val="00526DEB"/>
    <w:rsid w:val="0056174A"/>
    <w:rsid w:val="005C2F7A"/>
    <w:rsid w:val="00617232"/>
    <w:rsid w:val="0062496F"/>
    <w:rsid w:val="006512AB"/>
    <w:rsid w:val="00666DC7"/>
    <w:rsid w:val="006718DA"/>
    <w:rsid w:val="006A5AEC"/>
    <w:rsid w:val="006D79D8"/>
    <w:rsid w:val="007171A8"/>
    <w:rsid w:val="007A130F"/>
    <w:rsid w:val="007C44B1"/>
    <w:rsid w:val="00856217"/>
    <w:rsid w:val="008627CE"/>
    <w:rsid w:val="0087557F"/>
    <w:rsid w:val="009058C7"/>
    <w:rsid w:val="009D7010"/>
    <w:rsid w:val="00A8113D"/>
    <w:rsid w:val="00AE2975"/>
    <w:rsid w:val="00B40AD4"/>
    <w:rsid w:val="00B55CF2"/>
    <w:rsid w:val="00B81348"/>
    <w:rsid w:val="00B85744"/>
    <w:rsid w:val="00C72293"/>
    <w:rsid w:val="00C82D73"/>
    <w:rsid w:val="00CF58E9"/>
    <w:rsid w:val="00D86C78"/>
    <w:rsid w:val="00DF152A"/>
    <w:rsid w:val="00E02ABD"/>
    <w:rsid w:val="00E11FA1"/>
    <w:rsid w:val="00E236D1"/>
    <w:rsid w:val="00E65B54"/>
    <w:rsid w:val="00E710A3"/>
    <w:rsid w:val="00E93133"/>
    <w:rsid w:val="00E93FAB"/>
    <w:rsid w:val="00F6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04C205D-51C9-45DE-AEC6-038EE773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171A8"/>
    <w:pPr>
      <w:keepNext/>
      <w:spacing w:before="240" w:after="60" w:line="240" w:lineRule="auto"/>
      <w:outlineLvl w:val="0"/>
    </w:pPr>
    <w:rPr>
      <w:rFonts w:ascii="Arial Black" w:eastAsia="Times New Roman" w:hAnsi="Arial Black" w:cs="Arial"/>
      <w:b/>
      <w:bCs/>
      <w:kern w:val="32"/>
      <w:sz w:val="28"/>
      <w:szCs w:val="32"/>
    </w:rPr>
  </w:style>
  <w:style w:type="paragraph" w:styleId="Heading2">
    <w:name w:val="heading 2"/>
    <w:basedOn w:val="Normal"/>
    <w:next w:val="Normal"/>
    <w:link w:val="Heading2Char"/>
    <w:qFormat/>
    <w:rsid w:val="007171A8"/>
    <w:pPr>
      <w:spacing w:after="0" w:line="240" w:lineRule="auto"/>
      <w:outlineLvl w:val="1"/>
    </w:pPr>
    <w:rPr>
      <w:rFonts w:ascii="Tahoma" w:eastAsia="Times New Roman" w:hAnsi="Tahom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30"/>
  </w:style>
  <w:style w:type="paragraph" w:styleId="Footer">
    <w:name w:val="footer"/>
    <w:basedOn w:val="Normal"/>
    <w:link w:val="FooterChar"/>
    <w:uiPriority w:val="99"/>
    <w:unhideWhenUsed/>
    <w:rsid w:val="0052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30"/>
  </w:style>
  <w:style w:type="paragraph" w:styleId="BalloonText">
    <w:name w:val="Balloon Text"/>
    <w:basedOn w:val="Normal"/>
    <w:link w:val="BalloonTextChar"/>
    <w:uiPriority w:val="99"/>
    <w:semiHidden/>
    <w:unhideWhenUsed/>
    <w:rsid w:val="00E02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BD"/>
    <w:rPr>
      <w:rFonts w:ascii="Tahoma" w:hAnsi="Tahoma" w:cs="Tahoma"/>
      <w:sz w:val="16"/>
      <w:szCs w:val="16"/>
    </w:rPr>
  </w:style>
  <w:style w:type="character" w:styleId="Hyperlink">
    <w:name w:val="Hyperlink"/>
    <w:basedOn w:val="DefaultParagraphFont"/>
    <w:uiPriority w:val="99"/>
    <w:unhideWhenUsed/>
    <w:rsid w:val="00856217"/>
    <w:rPr>
      <w:color w:val="0000FF" w:themeColor="hyperlink"/>
      <w:u w:val="single"/>
    </w:rPr>
  </w:style>
  <w:style w:type="paragraph" w:styleId="ListParagraph">
    <w:name w:val="List Paragraph"/>
    <w:basedOn w:val="Normal"/>
    <w:uiPriority w:val="34"/>
    <w:qFormat/>
    <w:rsid w:val="004F0DD2"/>
    <w:pPr>
      <w:ind w:left="720"/>
      <w:contextualSpacing/>
    </w:pPr>
  </w:style>
  <w:style w:type="character" w:customStyle="1" w:styleId="Heading1Char">
    <w:name w:val="Heading 1 Char"/>
    <w:basedOn w:val="DefaultParagraphFont"/>
    <w:link w:val="Heading1"/>
    <w:rsid w:val="007171A8"/>
    <w:rPr>
      <w:rFonts w:ascii="Arial Black" w:eastAsia="Times New Roman" w:hAnsi="Arial Black" w:cs="Arial"/>
      <w:b/>
      <w:bCs/>
      <w:kern w:val="32"/>
      <w:sz w:val="28"/>
      <w:szCs w:val="32"/>
    </w:rPr>
  </w:style>
  <w:style w:type="character" w:customStyle="1" w:styleId="Heading2Char">
    <w:name w:val="Heading 2 Char"/>
    <w:basedOn w:val="DefaultParagraphFont"/>
    <w:link w:val="Heading2"/>
    <w:rsid w:val="007171A8"/>
    <w:rPr>
      <w:rFonts w:ascii="Tahoma" w:eastAsia="Times New Roman" w:hAnsi="Tahoma" w:cs="Times New Roman"/>
      <w:b/>
      <w:szCs w:val="24"/>
    </w:rPr>
  </w:style>
  <w:style w:type="paragraph" w:customStyle="1" w:styleId="Location">
    <w:name w:val="Location"/>
    <w:basedOn w:val="Normal"/>
    <w:rsid w:val="007171A8"/>
    <w:pPr>
      <w:spacing w:after="0" w:line="240" w:lineRule="auto"/>
      <w:jc w:val="right"/>
    </w:pPr>
    <w:rPr>
      <w:rFonts w:ascii="Tahoma" w:eastAsia="Times New Roman" w:hAnsi="Tahoma" w:cs="Times New Roman"/>
      <w:sz w:val="20"/>
      <w:szCs w:val="24"/>
    </w:rPr>
  </w:style>
  <w:style w:type="paragraph" w:styleId="NormalWeb">
    <w:name w:val="Normal (Web)"/>
    <w:basedOn w:val="Normal"/>
    <w:uiPriority w:val="99"/>
    <w:unhideWhenUsed/>
    <w:rsid w:val="007171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CC60-3CAA-4440-8E52-A458624A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Sarasota County Goverment</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Sarasota County User</dc:creator>
  <cp:lastModifiedBy>Andrew Orr</cp:lastModifiedBy>
  <cp:revision>7</cp:revision>
  <dcterms:created xsi:type="dcterms:W3CDTF">2015-04-16T21:47:00Z</dcterms:created>
  <dcterms:modified xsi:type="dcterms:W3CDTF">2015-04-17T21:47:00Z</dcterms:modified>
</cp:coreProperties>
</file>